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bookmarkStart w:id="0" w:name="RANGE!A1:F32"/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《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深圳市非法集资案件举报奖励办法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》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（征求意见稿）</w:t>
      </w:r>
      <w:bookmarkStart w:id="1" w:name="_GoBack"/>
      <w:bookmarkEnd w:id="1"/>
      <w:r>
        <w:rPr>
          <w:rFonts w:hint="eastAsia" w:ascii="方正小标宋简体" w:eastAsia="方正小标宋简体"/>
          <w:color w:val="000000"/>
          <w:sz w:val="36"/>
          <w:szCs w:val="36"/>
        </w:rPr>
        <w:t>意见采纳情况表</w:t>
      </w:r>
      <w:bookmarkEnd w:id="0"/>
    </w:p>
    <w:p/>
    <w:tbl>
      <w:tblPr>
        <w:tblStyle w:val="7"/>
        <w:tblW w:w="14845" w:type="dxa"/>
        <w:jc w:val="center"/>
        <w:tblInd w:w="0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341"/>
        <w:gridCol w:w="781"/>
        <w:gridCol w:w="4961"/>
        <w:gridCol w:w="1205"/>
        <w:gridCol w:w="1205"/>
        <w:gridCol w:w="5352"/>
      </w:tblGrid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68" w:hRule="atLeast"/>
          <w:tblHeader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对应条目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采纳情况</w:t>
            </w:r>
          </w:p>
        </w:tc>
        <w:tc>
          <w:tcPr>
            <w:tcW w:w="5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解释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34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冉先生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建议能够通过深圳12345热线进行非法集资</w:t>
            </w:r>
            <w:r>
              <w:rPr>
                <w:rFonts w:hint="eastAsia" w:ascii="仿宋_GB2312" w:eastAsia="仿宋_GB2312" w:cs="宋体"/>
                <w:color w:val="000000"/>
                <w:lang w:val="en-US" w:eastAsia="zh-CN"/>
              </w:rPr>
              <w:t>案件</w:t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举报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第五条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已采纳</w:t>
            </w:r>
          </w:p>
        </w:tc>
        <w:tc>
          <w:tcPr>
            <w:tcW w:w="5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为方便举报人提供举报材料，加速举报材料流转，提高相关单位对举报材料的审核效率，除来信、走访、网络、电话等</w:t>
            </w:r>
            <w:r>
              <w:rPr>
                <w:rFonts w:hint="eastAsia" w:ascii="仿宋_GB2312" w:eastAsia="仿宋_GB2312" w:cs="宋体"/>
                <w:color w:val="000000"/>
                <w:lang w:val="en-US" w:eastAsia="zh-CN"/>
              </w:rPr>
              <w:t>途径</w:t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外，新增举报奖励登记平台作为举报途径之一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建议</w:t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深圳本地、外地群众均可纳入举报</w:t>
            </w:r>
            <w:r>
              <w:rPr>
                <w:rFonts w:hint="eastAsia" w:ascii="仿宋_GB2312" w:eastAsia="仿宋_GB2312" w:cs="宋体"/>
                <w:color w:val="000000"/>
                <w:lang w:val="en-US" w:eastAsia="zh-CN"/>
              </w:rPr>
              <w:t>奖励</w:t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范围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第三条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已采纳</w:t>
            </w:r>
          </w:p>
        </w:tc>
        <w:tc>
          <w:tcPr>
            <w:tcW w:w="5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任何自然人、法人或其他组织均有权举报非法集资行为。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建议外省举报属实的线索可以通过银行转账、支付宝、微信转账等形式发放奖励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第十四条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部分采纳</w:t>
            </w:r>
          </w:p>
        </w:tc>
        <w:tc>
          <w:tcPr>
            <w:tcW w:w="5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奖金全部以银行转账方式支付。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建议保护非法集资举报人个人隐私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第二十一条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已采纳</w:t>
            </w:r>
          </w:p>
        </w:tc>
        <w:tc>
          <w:tcPr>
            <w:tcW w:w="5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各有关部门应依法保护举报人合法权益，做好保密等工作。市处非办应妥善保存举报人信息，未经举报人书面同意，严禁泄露举报人姓名（名称）、联系方式等信息。</w:t>
            </w:r>
          </w:p>
        </w:tc>
      </w:tr>
    </w:tbl>
    <w:p>
      <w:pPr>
        <w:rPr>
          <w:rFonts w:ascii="仿宋_GB2312" w:eastAsia="仿宋_GB2312"/>
        </w:rPr>
      </w:pPr>
    </w:p>
    <w:sectPr>
      <w:footerReference r:id="rId3" w:type="default"/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rial" w:hAnsi="Arial" w:cs="Arial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3C"/>
    <w:rsid w:val="0000139F"/>
    <w:rsid w:val="000A718B"/>
    <w:rsid w:val="000C27EF"/>
    <w:rsid w:val="001B0B2B"/>
    <w:rsid w:val="0020636C"/>
    <w:rsid w:val="002206D9"/>
    <w:rsid w:val="0024302C"/>
    <w:rsid w:val="002B0C89"/>
    <w:rsid w:val="003A5FB6"/>
    <w:rsid w:val="003D5215"/>
    <w:rsid w:val="00493F3B"/>
    <w:rsid w:val="004C3048"/>
    <w:rsid w:val="00522781"/>
    <w:rsid w:val="005E5C2B"/>
    <w:rsid w:val="0061357B"/>
    <w:rsid w:val="0062650D"/>
    <w:rsid w:val="006F55E2"/>
    <w:rsid w:val="00712889"/>
    <w:rsid w:val="00716DEC"/>
    <w:rsid w:val="007A61C8"/>
    <w:rsid w:val="007C2FB8"/>
    <w:rsid w:val="0085298F"/>
    <w:rsid w:val="00896D0C"/>
    <w:rsid w:val="009729B2"/>
    <w:rsid w:val="00A14BD3"/>
    <w:rsid w:val="00AB063F"/>
    <w:rsid w:val="00BA44A6"/>
    <w:rsid w:val="00CD7408"/>
    <w:rsid w:val="00D6573C"/>
    <w:rsid w:val="00E56D40"/>
    <w:rsid w:val="00ED5913"/>
    <w:rsid w:val="00F07EA4"/>
    <w:rsid w:val="00F53B2C"/>
    <w:rsid w:val="15544DA6"/>
    <w:rsid w:val="162B0B5D"/>
    <w:rsid w:val="21097A05"/>
    <w:rsid w:val="24AE50B9"/>
    <w:rsid w:val="26121470"/>
    <w:rsid w:val="2B9933A9"/>
    <w:rsid w:val="305D1656"/>
    <w:rsid w:val="3AC8777C"/>
    <w:rsid w:val="3B020458"/>
    <w:rsid w:val="41FC3CB9"/>
    <w:rsid w:val="47601BF6"/>
    <w:rsid w:val="47E32DAF"/>
    <w:rsid w:val="492A29E9"/>
    <w:rsid w:val="51495E55"/>
    <w:rsid w:val="52720128"/>
    <w:rsid w:val="5EC130DD"/>
    <w:rsid w:val="65DA6174"/>
    <w:rsid w:val="661757BB"/>
    <w:rsid w:val="67EC61EF"/>
    <w:rsid w:val="6BA419C9"/>
    <w:rsid w:val="6F8D4639"/>
    <w:rsid w:val="747B0264"/>
    <w:rsid w:val="78F17776"/>
    <w:rsid w:val="7D86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60" w:lineRule="exact"/>
      <w:ind w:firstLine="640" w:firstLineChars="200"/>
      <w:jc w:val="left"/>
      <w:outlineLvl w:val="0"/>
    </w:pPr>
    <w:rPr>
      <w:rFonts w:ascii="黑体" w:hAnsi="黑体" w:eastAsia="黑体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msonormal"/>
    <w:basedOn w:val="1"/>
    <w:qFormat/>
    <w:uiPriority w:val="0"/>
    <w:pPr>
      <w:spacing w:before="100" w:beforeAutospacing="1" w:after="100" w:afterAutospacing="1"/>
    </w:pPr>
  </w:style>
  <w:style w:type="paragraph" w:customStyle="1" w:styleId="10">
    <w:name w:val="font519736"/>
    <w:basedOn w:val="1"/>
    <w:qFormat/>
    <w:uiPriority w:val="0"/>
    <w:pPr>
      <w:spacing w:before="100" w:beforeAutospacing="1" w:after="100" w:afterAutospacing="1"/>
    </w:pPr>
    <w:rPr>
      <w:rFonts w:ascii="等线" w:hAnsi="等线" w:eastAsia="等线"/>
      <w:sz w:val="18"/>
      <w:szCs w:val="18"/>
    </w:rPr>
  </w:style>
  <w:style w:type="paragraph" w:customStyle="1" w:styleId="11">
    <w:name w:val="font619736"/>
    <w:basedOn w:val="1"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2">
    <w:name w:val="font719736"/>
    <w:basedOn w:val="1"/>
    <w:qFormat/>
    <w:uiPriority w:val="0"/>
    <w:pPr>
      <w:spacing w:before="100" w:beforeAutospacing="1" w:after="100" w:afterAutospacing="1"/>
    </w:pPr>
    <w:rPr>
      <w:sz w:val="22"/>
      <w:szCs w:val="22"/>
    </w:rPr>
  </w:style>
  <w:style w:type="paragraph" w:customStyle="1" w:styleId="13">
    <w:name w:val="xl6319736"/>
    <w:basedOn w:val="1"/>
    <w:qFormat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4">
    <w:name w:val="xl6419736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15">
    <w:name w:val="xl6519736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6">
    <w:name w:val="xl6619736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7">
    <w:name w:val="xl6719736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8">
    <w:name w:val="xl6819736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19">
    <w:name w:val="xl6919736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0">
    <w:name w:val="xl7019736"/>
    <w:basedOn w:val="1"/>
    <w:qFormat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21">
    <w:name w:val="xl7119736"/>
    <w:basedOn w:val="1"/>
    <w:qFormat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22">
    <w:name w:val="xl7219736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23">
    <w:name w:val="xl7319736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24">
    <w:name w:val="xl7419736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5">
    <w:name w:val="xl7519736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26">
    <w:name w:val="xl7619736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方正小标宋简体" w:eastAsia="方正小标宋简体"/>
      <w:color w:val="000000"/>
      <w:sz w:val="36"/>
      <w:szCs w:val="36"/>
    </w:rPr>
  </w:style>
  <w:style w:type="paragraph" w:customStyle="1" w:styleId="27">
    <w:name w:val="xl7719736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方正小标宋简体" w:eastAsia="方正小标宋简体"/>
      <w:color w:val="000000"/>
      <w:sz w:val="36"/>
      <w:szCs w:val="36"/>
    </w:rPr>
  </w:style>
  <w:style w:type="paragraph" w:customStyle="1" w:styleId="28">
    <w:name w:val="xl7819736"/>
    <w:basedOn w:val="1"/>
    <w:qFormat/>
    <w:uiPriority w:val="0"/>
    <w:pPr>
      <w:pBdr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9">
    <w:name w:val="xl7919736"/>
    <w:basedOn w:val="1"/>
    <w:qFormat/>
    <w:uiPriority w:val="0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character" w:customStyle="1" w:styleId="30">
    <w:name w:val="页眉 字符"/>
    <w:basedOn w:val="8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31">
    <w:name w:val="页脚 字符"/>
    <w:basedOn w:val="8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32">
    <w:name w:val="批注框文本 字符"/>
    <w:basedOn w:val="8"/>
    <w:link w:val="4"/>
    <w:semiHidden/>
    <w:qFormat/>
    <w:uiPriority w:val="99"/>
    <w:rPr>
      <w:rFonts w:ascii="宋体" w:hAnsi="宋体" w:eastAsia="宋体" w:cs="宋体"/>
      <w:sz w:val="18"/>
      <w:szCs w:val="18"/>
    </w:rPr>
  </w:style>
  <w:style w:type="paragraph" w:styleId="33">
    <w:name w:val="List Paragraph"/>
    <w:basedOn w:val="1"/>
    <w:qFormat/>
    <w:uiPriority w:val="34"/>
    <w:pPr>
      <w:ind w:firstLine="420"/>
    </w:pPr>
  </w:style>
  <w:style w:type="character" w:customStyle="1" w:styleId="34">
    <w:name w:val="sect2title1"/>
    <w:qFormat/>
    <w:uiPriority w:val="0"/>
    <w:rPr>
      <w:rFonts w:hint="eastAsia" w:ascii="微软雅黑" w:hAnsi="微软雅黑" w:eastAsia="微软雅黑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609</Words>
  <Characters>3474</Characters>
  <Lines>28</Lines>
  <Paragraphs>8</Paragraphs>
  <TotalTime>4</TotalTime>
  <ScaleCrop>false</ScaleCrop>
  <LinksUpToDate>false</LinksUpToDate>
  <CharactersWithSpaces>4075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2019-12-19T08:15:00Z</dcterms:created>
  <dc:creator>黄 子维</dc:creator>
  <cp:lastModifiedBy>郭振华</cp:lastModifiedBy>
  <cp:lastPrinted>2020-04-29T03:44:00Z</cp:lastPrinted>
  <dcterms:modified xsi:type="dcterms:W3CDTF">2020-12-30T10:37:03Z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