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3F323E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  <w:bookmarkStart w:id="0" w:name="_GoBack"/>
      <w:bookmarkEnd w:id="0"/>
    </w:p>
    <w:p w14:paraId="6F17B868">
      <w:pPr>
        <w:jc w:val="both"/>
        <w:rPr>
          <w:rFonts w:hint="eastAsia"/>
          <w:lang w:val="en-US" w:eastAsia="zh-CN"/>
        </w:rPr>
      </w:pPr>
    </w:p>
    <w:p w14:paraId="39240800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创投年检材料要求</w:t>
      </w:r>
    </w:p>
    <w:p w14:paraId="4749ADE0">
      <w:pPr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6F2FF82D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年检电子材料要求：包括在创投备案系统上提交电子材料和证明材料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，所有材料加盖企业公章后分别扫描成PDF文件，全部PDF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文件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打包压缩为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个压缩包发送至邮箱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：pevc@shenzhen.gov.cn。</w:t>
      </w:r>
    </w:p>
    <w:p w14:paraId="68E941CC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文件命名标准</w:t>
      </w:r>
    </w:p>
    <w:p w14:paraId="5238F598">
      <w:pPr>
        <w:numPr>
          <w:ilvl w:val="0"/>
          <w:numId w:val="1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邮件主题命名格式：2026年创投备案年检+企业全称，请勿使用简称；</w:t>
      </w:r>
    </w:p>
    <w:p w14:paraId="7DD9733B">
      <w:pPr>
        <w:numPr>
          <w:ilvl w:val="0"/>
          <w:numId w:val="1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压缩包命名与邮件主题保持一致；</w:t>
      </w:r>
    </w:p>
    <w:p w14:paraId="2DA1A20B">
      <w:pPr>
        <w:numPr>
          <w:ilvl w:val="0"/>
          <w:numId w:val="1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压缩包内PDF文件命名参考：01-年检相关附表；02-深圳信用网-完整信用报告；03-2025年业务报告；04-2025年审计报告；05-2025年度投资情况和退出清单；06-2025年度高管人员社保缴纳情况；07-投资协议和转让协议；08-工商登记文件和营业执照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_GB2312">
    <w:altName w:val="仿宋-简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733F83"/>
    <w:multiLevelType w:val="singleLevel"/>
    <w:tmpl w:val="37733F8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mNWI4OGRjMzJmZjI5MzFjMjU3YjhlYzNjNmFkOWUifQ=="/>
  </w:docVars>
  <w:rsids>
    <w:rsidRoot w:val="00000000"/>
    <w:rsid w:val="09AA5FA4"/>
    <w:rsid w:val="30570DFC"/>
    <w:rsid w:val="500E07A2"/>
    <w:rsid w:val="6A614AB0"/>
    <w:rsid w:val="73FF7FBD"/>
    <w:rsid w:val="7DF00478"/>
    <w:rsid w:val="7DFE709B"/>
    <w:rsid w:val="AF7F8018"/>
    <w:rsid w:val="EBDFC2B7"/>
    <w:rsid w:val="FEF2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166</Characters>
  <Lines>0</Lines>
  <Paragraphs>0</Paragraphs>
  <TotalTime>5</TotalTime>
  <ScaleCrop>false</ScaleCrop>
  <LinksUpToDate>false</LinksUpToDate>
  <CharactersWithSpaces>166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2024-07-04T10:28:00Z</dcterms:created>
  <dc:creator>欧迪神呐</dc:creator>
  <cp:lastModifiedBy>  L。</cp:lastModifiedBy>
  <dcterms:modified xsi:type="dcterms:W3CDTF">2026-08-03T11:44:12Z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209EDB3A78984DB7B9AF2F4119E557A6_12</vt:lpwstr>
  </property>
  <property fmtid="{D5CDD505-2E9C-101B-9397-08002B2CF9AE}" pid="4" name="KSOTemplateDocerSaveRecord">
    <vt:lpwstr>eyJoZGlkIjoiMzRmNWI4OGRjMzJmZjI5MzFjMjU3YjhlYzNjNmFkOWUiLCJ1c2VySWQiOiIyODczMjkyNzIifQ==</vt:lpwstr>
  </property>
</Properties>
</file>