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4F729">
      <w:pPr>
        <w:jc w:val="center"/>
        <w:rPr>
          <w:rFonts w:hint="eastAsia" w:ascii="方正小标宋_GBK" w:hAnsi="方正小标宋_GBK" w:eastAsia="方正小标宋_GBK" w:cs="方正小标宋_GBK"/>
          <w:sz w:val="44"/>
          <w:szCs w:val="44"/>
          <w:lang w:val="en-US" w:eastAsia="zh-CN"/>
        </w:rPr>
      </w:pPr>
    </w:p>
    <w:p w14:paraId="12AE89FF">
      <w:pPr>
        <w:autoSpaceDE w:val="0"/>
        <w:autoSpaceDN w:val="0"/>
        <w:adjustRightInd w:val="0"/>
        <w:snapToGrid/>
        <w:spacing w:line="579" w:lineRule="exact"/>
        <w:ind w:firstLine="0" w:firstLineChars="0"/>
        <w:jc w:val="center"/>
        <w:rPr>
          <w:rFonts w:hint="eastAsia" w:ascii="方正小标宋_GBK" w:hAnsi="方正小标宋_GBK" w:eastAsia="方正小标宋_GBK" w:cs="方正小标宋_GBK"/>
          <w:b w:val="0"/>
          <w:bCs w:val="0"/>
          <w:kern w:val="0"/>
          <w:sz w:val="40"/>
          <w:szCs w:val="40"/>
          <w:lang w:bidi="ar"/>
        </w:rPr>
      </w:pPr>
      <w:r>
        <w:rPr>
          <w:rFonts w:hint="eastAsia" w:ascii="方正小标宋_GBK" w:hAnsi="方正小标宋_GBK" w:eastAsia="方正小标宋_GBK" w:cs="方正小标宋_GBK"/>
          <w:b w:val="0"/>
          <w:bCs w:val="0"/>
          <w:kern w:val="0"/>
          <w:sz w:val="40"/>
          <w:szCs w:val="40"/>
          <w:lang w:eastAsia="zh-CN" w:bidi="ar"/>
        </w:rPr>
        <w:t>政府采购投标及履约承诺函</w:t>
      </w:r>
      <w:bookmarkStart w:id="0" w:name="_GoBack"/>
      <w:bookmarkEnd w:id="0"/>
    </w:p>
    <w:p w14:paraId="7CE28E9B">
      <w:pPr>
        <w:adjustRightInd w:val="0"/>
        <w:snapToGrid w:val="0"/>
        <w:spacing w:line="578" w:lineRule="exact"/>
        <w:ind w:firstLine="0" w:firstLineChars="0"/>
        <w:rPr>
          <w:rFonts w:hint="eastAsia" w:ascii="仿宋_GB2312" w:hAnsi="Times New Roman" w:eastAsia="仿宋_GB2312" w:cs="Times New Roman"/>
          <w:sz w:val="28"/>
          <w:szCs w:val="28"/>
          <w:lang w:bidi="ar"/>
        </w:rPr>
      </w:pPr>
    </w:p>
    <w:p w14:paraId="541E87BF">
      <w:pPr>
        <w:adjustRightInd w:val="0"/>
        <w:snapToGrid w:val="0"/>
        <w:spacing w:line="578" w:lineRule="exact"/>
        <w:ind w:firstLine="0" w:firstLineChars="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致：</w:t>
      </w:r>
      <w:r>
        <w:rPr>
          <w:rFonts w:hint="eastAsia" w:ascii="仿宋_GB2312" w:hAnsi="仿宋_GB2312" w:eastAsia="仿宋_GB2312" w:cs="仿宋_GB2312"/>
          <w:sz w:val="32"/>
          <w:szCs w:val="32"/>
          <w:lang w:val="en-US" w:eastAsia="zh-CN" w:bidi="ar"/>
        </w:rPr>
        <w:t>中共深圳市委金融委员会办公室</w:t>
      </w:r>
    </w:p>
    <w:p w14:paraId="3EB135B1">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14:paraId="1B686606">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14:paraId="11C6D8E2">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14:paraId="5977878D">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14:paraId="305D25E9">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14:paraId="61DDF821">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不存在《深圳市财政局政府采购供应商信用信息管理办法》（深财规〔2023〕3号）列明的严重违法失信行为。</w:t>
      </w:r>
    </w:p>
    <w:p w14:paraId="243F4C90">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14:paraId="1A5327E9">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14:paraId="3B268D98">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14:paraId="1F1D95D4">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14:paraId="6F06858B">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678285E">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14:paraId="2103CBDB">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14:paraId="2F746931">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14:paraId="06924B7F">
      <w:pPr>
        <w:adjustRightInd w:val="0"/>
        <w:snapToGrid w:val="0"/>
        <w:spacing w:line="578" w:lineRule="exact"/>
        <w:ind w:firstLine="640" w:firstLineChars="200"/>
        <w:rPr>
          <w:rFonts w:hint="eastAsia" w:ascii="仿宋_GB2312" w:hAnsi="仿宋_GB2312" w:eastAsia="仿宋_GB2312" w:cs="仿宋_GB2312"/>
          <w:sz w:val="32"/>
          <w:szCs w:val="32"/>
          <w:lang w:bidi="ar"/>
        </w:rPr>
      </w:pPr>
    </w:p>
    <w:p w14:paraId="40ED84AD">
      <w:pPr>
        <w:adjustRightInd w:val="0"/>
        <w:snapToGrid w:val="0"/>
        <w:spacing w:line="578" w:lineRule="exact"/>
        <w:ind w:firstLine="640" w:firstLineChars="200"/>
        <w:rPr>
          <w:rFonts w:hint="eastAsia" w:ascii="仿宋_GB2312" w:hAnsi="仿宋_GB2312" w:eastAsia="仿宋_GB2312" w:cs="仿宋_GB2312"/>
          <w:sz w:val="32"/>
          <w:szCs w:val="32"/>
          <w:lang w:bidi="ar"/>
        </w:rPr>
      </w:pPr>
    </w:p>
    <w:p w14:paraId="5CBE2471">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14:paraId="39FFD4FA">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14:paraId="0C0C4DCB">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14:paraId="415EDD9B">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14:paraId="057EB1AF">
      <w:pPr>
        <w:adjustRightInd w:val="0"/>
        <w:snapToGrid w:val="0"/>
        <w:spacing w:line="578" w:lineRule="exact"/>
        <w:ind w:firstLine="640" w:firstLineChars="200"/>
        <w:rPr>
          <w:rFonts w:hint="eastAsia" w:ascii="仿宋_GB2312" w:hAnsi="仿宋_GB2312" w:eastAsia="仿宋_GB2312" w:cs="仿宋_GB2312"/>
          <w:sz w:val="32"/>
          <w:szCs w:val="32"/>
          <w:lang w:bidi="ar"/>
        </w:rPr>
      </w:pPr>
    </w:p>
    <w:p w14:paraId="1DBC1653">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14:paraId="1AE96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jIxNWExNmRiNjNhYzJkNzE4NDU3NzdmOGVlNjUifQ=="/>
  </w:docVars>
  <w:rsids>
    <w:rsidRoot w:val="00000000"/>
    <w:rsid w:val="004602B0"/>
    <w:rsid w:val="01946C1B"/>
    <w:rsid w:val="0E4B023A"/>
    <w:rsid w:val="1AC85DE1"/>
    <w:rsid w:val="1B3C0B6C"/>
    <w:rsid w:val="377F5132"/>
    <w:rsid w:val="53FF7805"/>
    <w:rsid w:val="616C72C6"/>
    <w:rsid w:val="68F0030D"/>
    <w:rsid w:val="6AA13C10"/>
    <w:rsid w:val="70655041"/>
    <w:rsid w:val="7FFE2228"/>
    <w:rsid w:val="AD9B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1" w:firstLineChars="200"/>
      <w:jc w:val="both"/>
    </w:pPr>
    <w:rPr>
      <w:rFonts w:ascii="Times New Roman" w:hAnsi="Times New Roman" w:eastAsia="仿宋" w:cs="Times New Roman"/>
      <w:kern w:val="2"/>
      <w:sz w:val="32"/>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1151</Words>
  <Characters>1169</Characters>
  <Lines>0</Lines>
  <Paragraphs>0</Paragraphs>
  <TotalTime>0</TotalTime>
  <ScaleCrop>false</ScaleCrop>
  <LinksUpToDate>false</LinksUpToDate>
  <CharactersWithSpaces>1253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2022-08-31T03:21:00Z</dcterms:created>
  <dc:creator>zjh32</dc:creator>
  <cp:lastModifiedBy>xing5</cp:lastModifiedBy>
  <dcterms:modified xsi:type="dcterms:W3CDTF">2026-06-22T06:56:06Z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BCCC17A17EC7454183C0F7CBB1D98E3A_13</vt:lpwstr>
  </property>
  <property fmtid="{D5CDD505-2E9C-101B-9397-08002B2CF9AE}" pid="4" name="KSOTemplateDocerSaveRecord">
    <vt:lpwstr>eyJoZGlkIjoiYmFlMTQ4MzEzOWIwODM2NmI1MjEwZjIwYTg3YThkYjUifQ==</vt:lpwstr>
  </property>
</Properties>
</file>