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rPr>
          <w:rFonts w:hint="default" w:ascii="仿宋_GB2312" w:hAnsi="宋体" w:eastAsia="仿宋_GB2312" w:cs="仿宋_GB2312"/>
          <w:bCs/>
          <w:sz w:val="32"/>
          <w:szCs w:val="32"/>
          <w:lang w:val="en-US" w:eastAsia="zh-CN" w:bidi="ar"/>
        </w:rPr>
      </w:pPr>
      <w:r>
        <w:rPr>
          <w:rFonts w:hint="eastAsia" w:ascii="仿宋_GB2312" w:hAnsi="宋体" w:eastAsia="仿宋_GB2312" w:cs="仿宋_GB2312"/>
          <w:bCs/>
          <w:sz w:val="32"/>
          <w:szCs w:val="32"/>
          <w:lang w:bidi="ar"/>
        </w:rPr>
        <w:t>附件</w:t>
      </w:r>
      <w:r>
        <w:rPr>
          <w:rFonts w:hint="eastAsia" w:ascii="仿宋_GB2312" w:hAnsi="宋体" w:eastAsia="仿宋_GB2312" w:cs="仿宋_GB2312"/>
          <w:bCs/>
          <w:sz w:val="32"/>
          <w:szCs w:val="32"/>
          <w:lang w:eastAsia="zh-CN" w:bidi="ar"/>
        </w:rPr>
        <w:t>：投标文件格式要求</w:t>
      </w:r>
      <w:r>
        <w:rPr>
          <w:rFonts w:hint="eastAsia" w:ascii="仿宋_GB2312" w:hAnsi="宋体" w:eastAsia="仿宋_GB2312" w:cs="仿宋_GB2312"/>
          <w:bCs/>
          <w:sz w:val="32"/>
          <w:szCs w:val="32"/>
          <w:lang w:val="en-US" w:eastAsia="zh-CN" w:bidi="ar"/>
        </w:rPr>
        <w:t>及评分标准</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报价函</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pStyle w:val="8"/>
        <w:widowControl/>
        <w:spacing w:line="360" w:lineRule="auto"/>
        <w:ind w:firstLine="480"/>
        <w:rPr>
          <w:rFonts w:hint="default" w:hAnsi="宋体" w:eastAsia="宋体" w:cs="宋体"/>
          <w:sz w:val="24"/>
          <w:szCs w:val="24"/>
        </w:rPr>
      </w:pPr>
      <w:r>
        <w:rPr>
          <w:rFonts w:hAnsi="宋体" w:eastAsia="宋体" w:cs="宋体"/>
          <w:sz w:val="24"/>
          <w:szCs w:val="24"/>
        </w:rPr>
        <w:t>致：</w:t>
      </w:r>
      <w:r>
        <w:rPr>
          <w:rFonts w:hAnsi="宋体" w:eastAsia="宋体" w:cs="宋体"/>
          <w:sz w:val="24"/>
          <w:szCs w:val="24"/>
          <w:u w:val="single"/>
        </w:rPr>
        <w:t xml:space="preserve">                      </w:t>
      </w:r>
      <w:r>
        <w:rPr>
          <w:rFonts w:hAnsi="宋体" w:eastAsia="宋体" w:cs="宋体"/>
          <w:sz w:val="24"/>
          <w:szCs w:val="24"/>
        </w:rPr>
        <w:t>（采购人）</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根据贵方</w:t>
      </w:r>
      <w:r>
        <w:rPr>
          <w:rFonts w:hint="eastAsia" w:ascii="宋体" w:hAnsi="宋体" w:eastAsia="宋体" w:cs="宋体"/>
          <w:sz w:val="24"/>
          <w:u w:val="single"/>
          <w:lang w:bidi="ar"/>
        </w:rPr>
        <w:t>（项目名称）</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项目</w:t>
      </w:r>
      <w:r>
        <w:rPr>
          <w:rFonts w:hint="eastAsia" w:ascii="宋体" w:hAnsi="宋体" w:eastAsia="宋体" w:cs="宋体"/>
          <w:sz w:val="24"/>
          <w:lang w:val="en-US" w:eastAsia="zh-CN" w:bidi="ar"/>
        </w:rPr>
        <w:t>采购</w:t>
      </w:r>
      <w:r>
        <w:rPr>
          <w:rFonts w:hint="eastAsia" w:ascii="宋体" w:hAnsi="宋体" w:eastAsia="宋体" w:cs="宋体"/>
          <w:sz w:val="24"/>
          <w:lang w:bidi="ar"/>
        </w:rPr>
        <w:t>的邀请，正式授权下述签字人</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（姓名和职务）</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全权代表竞标供应商</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（供应商名称、地址）</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参加贵方组织的有关采购活动。</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1.</w:t>
      </w:r>
      <w:r>
        <w:rPr>
          <w:rFonts w:hint="eastAsia" w:ascii="宋体" w:hAnsi="宋体" w:eastAsia="宋体" w:cs="宋体"/>
          <w:sz w:val="24"/>
          <w:lang w:bidi="ar"/>
        </w:rPr>
        <w:t>提供采购文件规定的全部响应文件；</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2.</w:t>
      </w:r>
      <w:r>
        <w:rPr>
          <w:rFonts w:hint="eastAsia" w:ascii="宋体" w:hAnsi="宋体" w:eastAsia="宋体" w:cs="宋体"/>
          <w:sz w:val="24"/>
          <w:lang w:bidi="ar"/>
        </w:rPr>
        <w:t>报价为（固定总价）      万元。</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在此，授权代表宣布同意如下：</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1. </w:t>
      </w:r>
      <w:r>
        <w:rPr>
          <w:rFonts w:hint="eastAsia" w:ascii="宋体" w:hAnsi="宋体" w:eastAsia="宋体" w:cs="宋体"/>
          <w:sz w:val="24"/>
          <w:lang w:bidi="ar"/>
        </w:rPr>
        <w:t>将按采购文件的约定履行合同责任和义务；</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2. </w:t>
      </w:r>
      <w:r>
        <w:rPr>
          <w:rFonts w:hint="eastAsia" w:ascii="宋体" w:hAnsi="宋体" w:eastAsia="宋体" w:cs="宋体"/>
          <w:sz w:val="24"/>
          <w:lang w:bidi="ar"/>
        </w:rPr>
        <w:t>已详细审查全部采购文件，包括（补遗书）（如果有的话）；我们完全理解并同意放弃对这方面有不明及误解的权力；</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3. </w:t>
      </w:r>
      <w:r>
        <w:rPr>
          <w:rFonts w:hint="eastAsia" w:ascii="宋体" w:hAnsi="宋体" w:eastAsia="宋体" w:cs="宋体"/>
          <w:sz w:val="24"/>
          <w:lang w:bidi="ar"/>
        </w:rPr>
        <w:t>愿意向贵方提供任何与该项</w:t>
      </w:r>
      <w:r>
        <w:rPr>
          <w:rFonts w:hint="eastAsia" w:ascii="宋体" w:hAnsi="宋体" w:eastAsia="宋体" w:cs="宋体"/>
          <w:sz w:val="24"/>
          <w:lang w:val="en-US" w:eastAsia="zh-CN" w:bidi="ar"/>
        </w:rPr>
        <w:t>采购</w:t>
      </w:r>
      <w:r>
        <w:rPr>
          <w:rFonts w:hint="eastAsia" w:ascii="宋体" w:hAnsi="宋体" w:eastAsia="宋体" w:cs="宋体"/>
          <w:sz w:val="24"/>
          <w:lang w:bidi="ar"/>
        </w:rPr>
        <w:t xml:space="preserve">有关的数据、情况和技术资料。  </w:t>
      </w:r>
    </w:p>
    <w:p>
      <w:pPr>
        <w:spacing w:line="56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p>
    <w:p>
      <w:pPr>
        <w:pStyle w:val="8"/>
        <w:widowControl/>
        <w:spacing w:line="360" w:lineRule="auto"/>
        <w:ind w:firstLine="480"/>
        <w:rPr>
          <w:rFonts w:hint="default" w:hAnsi="宋体" w:eastAsia="宋体" w:cs="宋体"/>
          <w:sz w:val="24"/>
          <w:szCs w:val="24"/>
        </w:rPr>
      </w:pPr>
      <w:r>
        <w:rPr>
          <w:rFonts w:hAnsi="宋体" w:eastAsia="宋体" w:cs="宋体"/>
          <w:sz w:val="24"/>
          <w:szCs w:val="24"/>
        </w:rPr>
        <w:t>地址：</w:t>
      </w:r>
      <w:r>
        <w:rPr>
          <w:rFonts w:hAnsi="宋体" w:eastAsia="宋体" w:cs="宋体"/>
          <w:sz w:val="24"/>
          <w:szCs w:val="24"/>
          <w:u w:val="single"/>
        </w:rPr>
        <w:t xml:space="preserve">                    </w:t>
      </w:r>
      <w:r>
        <w:rPr>
          <w:rFonts w:hAnsi="宋体" w:eastAsia="宋体" w:cs="宋体"/>
          <w:sz w:val="24"/>
          <w:szCs w:val="24"/>
        </w:rPr>
        <w:t>邮政编码：</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rPr>
      </w:pPr>
      <w:r>
        <w:rPr>
          <w:rFonts w:hAnsi="宋体" w:eastAsia="宋体" w:cs="宋体"/>
          <w:sz w:val="24"/>
          <w:szCs w:val="24"/>
        </w:rPr>
        <w:t>电话：</w:t>
      </w:r>
      <w:r>
        <w:rPr>
          <w:rFonts w:hAnsi="宋体" w:eastAsia="宋体" w:cs="宋体"/>
          <w:sz w:val="24"/>
          <w:szCs w:val="24"/>
          <w:u w:val="single"/>
        </w:rPr>
        <w:t xml:space="preserve">                    </w:t>
      </w:r>
      <w:r>
        <w:rPr>
          <w:rFonts w:hAnsi="宋体" w:eastAsia="宋体" w:cs="宋体"/>
          <w:sz w:val="24"/>
          <w:szCs w:val="24"/>
        </w:rPr>
        <w:t>传真：</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u w:val="single"/>
        </w:rPr>
      </w:pPr>
      <w:r>
        <w:rPr>
          <w:rFonts w:hAnsi="宋体" w:eastAsia="宋体" w:cs="宋体"/>
          <w:sz w:val="24"/>
          <w:szCs w:val="24"/>
        </w:rPr>
        <w:t>开户名称：</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u w:val="single"/>
        </w:rPr>
      </w:pPr>
      <w:r>
        <w:rPr>
          <w:rFonts w:hAnsi="宋体" w:eastAsia="宋体" w:cs="宋体"/>
          <w:sz w:val="24"/>
          <w:szCs w:val="24"/>
        </w:rPr>
        <w:t>开户银行：</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u w:val="single"/>
        </w:rPr>
      </w:pPr>
      <w:r>
        <w:rPr>
          <w:rFonts w:hAnsi="宋体" w:eastAsia="宋体" w:cs="宋体"/>
          <w:sz w:val="24"/>
          <w:szCs w:val="24"/>
        </w:rPr>
        <w:t>帐    号：</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rPr>
      </w:pPr>
      <w:r>
        <w:rPr>
          <w:rFonts w:hAnsi="宋体" w:eastAsia="宋体" w:cs="宋体"/>
          <w:sz w:val="24"/>
          <w:szCs w:val="24"/>
        </w:rPr>
        <w:t>法定代表人或其委托代理人签字：</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u w:val="single"/>
        </w:rPr>
      </w:pPr>
      <w:r>
        <w:rPr>
          <w:rFonts w:hAnsi="宋体" w:eastAsia="宋体" w:cs="宋体"/>
          <w:sz w:val="24"/>
          <w:szCs w:val="24"/>
        </w:rPr>
        <w:t>供应商名称（盖单位公章）：</w:t>
      </w:r>
      <w:r>
        <w:rPr>
          <w:rFonts w:hAnsi="宋体" w:eastAsia="宋体" w:cs="宋体"/>
          <w:sz w:val="24"/>
          <w:szCs w:val="24"/>
          <w:u w:val="single"/>
        </w:rPr>
        <w:t xml:space="preserve">                                            </w:t>
      </w:r>
    </w:p>
    <w:p>
      <w:pPr>
        <w:pStyle w:val="8"/>
        <w:widowControl/>
        <w:spacing w:line="360" w:lineRule="auto"/>
        <w:ind w:firstLine="480"/>
        <w:rPr>
          <w:rFonts w:hint="default" w:hAnsi="宋体" w:eastAsia="宋体" w:cs="宋体"/>
          <w:sz w:val="24"/>
          <w:szCs w:val="24"/>
          <w:u w:val="single"/>
        </w:rPr>
      </w:pPr>
      <w:r>
        <w:rPr>
          <w:rFonts w:hAnsi="宋体" w:eastAsia="宋体" w:cs="宋体"/>
          <w:sz w:val="24"/>
          <w:szCs w:val="24"/>
        </w:rPr>
        <w:t>日期：</w:t>
      </w:r>
      <w:r>
        <w:rPr>
          <w:rFonts w:hAnsi="宋体" w:eastAsia="宋体" w:cs="宋体"/>
          <w:sz w:val="24"/>
          <w:szCs w:val="24"/>
          <w:u w:val="single"/>
        </w:rPr>
        <w:t xml:space="preserve">      年   月    日</w:t>
      </w:r>
    </w:p>
    <w:p>
      <w:pPr>
        <w:spacing w:line="578"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报价表</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tbl>
      <w:tblPr>
        <w:tblStyle w:val="12"/>
        <w:tblpPr w:leftFromText="180" w:rightFromText="180" w:vertAnchor="text" w:horzAnchor="page" w:tblpX="945" w:tblpY="447"/>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数量</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单项合价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总报价（人民币大写）：</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服务完成时间：</w:t>
            </w:r>
            <w:r>
              <w:rPr>
                <w:rFonts w:hint="eastAsia" w:ascii="仿宋_GB2312" w:hAnsi="仿宋" w:eastAsia="仿宋_GB2312" w:cs="Times New Roman"/>
                <w:sz w:val="28"/>
                <w:szCs w:val="28"/>
                <w:lang w:bidi="ar"/>
              </w:rPr>
              <w:t xml:space="preserve"> </w:t>
            </w:r>
          </w:p>
        </w:tc>
      </w:tr>
    </w:tbl>
    <w:p>
      <w:pPr>
        <w:spacing w:line="500" w:lineRule="exact"/>
        <w:ind w:firstLine="560" w:firstLineChars="200"/>
        <w:jc w:val="left"/>
        <w:rPr>
          <w:rFonts w:ascii="仿宋_GB2312" w:hAnsi="仿宋" w:eastAsia="仿宋_GB2312" w:cs="Times New Roman"/>
          <w:sz w:val="28"/>
          <w:szCs w:val="28"/>
        </w:rPr>
      </w:pPr>
      <w:r>
        <w:rPr>
          <w:rFonts w:hint="eastAsia" w:ascii="仿宋_GB2312" w:hAnsi="仿宋" w:eastAsia="仿宋_GB2312" w:cs="仿宋_GB2312"/>
          <w:sz w:val="28"/>
          <w:szCs w:val="28"/>
          <w:lang w:bidi="ar"/>
        </w:rPr>
        <w:t>采购项目名称:</w:t>
      </w:r>
      <w:r>
        <w:rPr>
          <w:rFonts w:hint="eastAsia" w:ascii="仿宋_GB2312" w:hAnsi="仿宋" w:eastAsia="仿宋_GB2312" w:cs="Times New Roman"/>
          <w:sz w:val="28"/>
          <w:szCs w:val="28"/>
          <w:u w:val="single"/>
          <w:lang w:bidi="ar"/>
        </w:rPr>
        <w:t xml:space="preserve">                 </w:t>
      </w:r>
      <w:r>
        <w:rPr>
          <w:rFonts w:hint="eastAsia" w:ascii="仿宋_GB2312" w:hAnsi="仿宋" w:eastAsia="仿宋_GB2312" w:cs="Times New Roman"/>
          <w:sz w:val="28"/>
          <w:szCs w:val="28"/>
          <w:lang w:bidi="ar"/>
        </w:rPr>
        <w:t xml:space="preserve">     </w:t>
      </w:r>
    </w:p>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法定代表人或法定代表人授权代表签字：</w:t>
      </w:r>
      <w:r>
        <w:rPr>
          <w:rFonts w:hint="eastAsia" w:ascii="仿宋_GB2312" w:hAnsi="仿宋" w:eastAsia="仿宋_GB2312" w:cs="Times New Roman"/>
          <w:sz w:val="28"/>
          <w:szCs w:val="28"/>
          <w:u w:val="single"/>
          <w:lang w:bidi="ar"/>
        </w:rPr>
        <w:t xml:space="preserve">        </w:t>
      </w:r>
    </w:p>
    <w:p>
      <w:pPr>
        <w:spacing w:line="56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供应商名称（盖章）：</w:t>
      </w:r>
      <w:r>
        <w:rPr>
          <w:rFonts w:hint="eastAsia" w:ascii="仿宋_GB2312" w:hAnsi="仿宋" w:eastAsia="仿宋_GB2312" w:cs="Times New Roman"/>
          <w:sz w:val="28"/>
          <w:szCs w:val="28"/>
          <w:u w:val="single"/>
          <w:lang w:bidi="ar"/>
        </w:rPr>
        <w:t xml:space="preserve">               </w:t>
      </w:r>
    </w:p>
    <w:p>
      <w:pPr>
        <w:spacing w:line="400" w:lineRule="exact"/>
        <w:ind w:firstLine="560" w:firstLineChars="200"/>
        <w:rPr>
          <w:rFonts w:ascii="仿宋_GB2312" w:hAnsi="宋体" w:eastAsia="仿宋_GB2312" w:cs="Times New Roman"/>
          <w:szCs w:val="21"/>
        </w:rPr>
      </w:pPr>
      <w:r>
        <w:rPr>
          <w:rFonts w:hint="eastAsia" w:ascii="仿宋_GB2312" w:hAnsi="仿宋" w:eastAsia="仿宋_GB2312" w:cs="仿宋_GB2312"/>
          <w:sz w:val="28"/>
          <w:szCs w:val="28"/>
          <w:lang w:bidi="ar"/>
        </w:rPr>
        <w:t>日</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期：</w:t>
      </w:r>
      <w:r>
        <w:rPr>
          <w:rFonts w:hint="eastAsia" w:ascii="仿宋_GB2312" w:hAnsi="仿宋" w:eastAsia="仿宋_GB2312" w:cs="Times New Roman"/>
          <w:sz w:val="28"/>
          <w:szCs w:val="28"/>
          <w:u w:val="single"/>
          <w:lang w:bidi="ar"/>
        </w:rPr>
        <w:t xml:space="preserve">                            </w:t>
      </w:r>
    </w:p>
    <w:p>
      <w:pPr>
        <w:spacing w:line="300" w:lineRule="auto"/>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br w:type="page"/>
      </w:r>
    </w:p>
    <w:p>
      <w:pPr>
        <w:spacing w:before="156" w:beforeLines="50" w:after="156" w:afterLines="50" w:line="560" w:lineRule="exact"/>
        <w:jc w:val="center"/>
        <w:rPr>
          <w:rFonts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法人授权委托书</w:t>
      </w:r>
    </w:p>
    <w:p>
      <w:pPr>
        <w:adjustRightInd w:val="0"/>
        <w:snapToGrid w:val="0"/>
        <w:spacing w:line="520" w:lineRule="exact"/>
        <w:ind w:firstLine="480" w:firstLineChars="200"/>
        <w:rPr>
          <w:rFonts w:ascii="仿宋_GB2312" w:hAnsi="宋体" w:eastAsia="仿宋_GB2312" w:cs="Times New Roman"/>
          <w:sz w:val="24"/>
        </w:rPr>
      </w:pPr>
      <w:r>
        <w:rPr>
          <w:rFonts w:hint="eastAsia" w:ascii="仿宋_GB2312" w:hAnsi="宋体" w:eastAsia="仿宋_GB2312" w:cs="Times New Roman"/>
          <w:sz w:val="24"/>
          <w:lang w:bidi="ar"/>
        </w:rPr>
        <w:t xml:space="preserve"> </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本授权委托书声明：兹授权</w:t>
      </w:r>
      <w:r>
        <w:rPr>
          <w:rFonts w:hint="eastAsia" w:ascii="仿宋_GB2312" w:hAnsi="宋体" w:eastAsia="仿宋_GB2312" w:cs="仿宋_GB2312"/>
          <w:sz w:val="28"/>
          <w:szCs w:val="28"/>
          <w:u w:val="single"/>
          <w:lang w:bidi="ar"/>
        </w:rPr>
        <w:t>（姓名）(身份证号码：XXXXX)</w:t>
      </w:r>
      <w:r>
        <w:rPr>
          <w:rFonts w:hint="eastAsia" w:ascii="仿宋_GB2312" w:hAnsi="宋体" w:eastAsia="仿宋_GB2312" w:cs="仿宋_GB2312"/>
          <w:sz w:val="28"/>
          <w:szCs w:val="28"/>
          <w:lang w:bidi="ar"/>
        </w:rPr>
        <w:t>为我公司参加贵单位组织的</w:t>
      </w:r>
      <w:r>
        <w:rPr>
          <w:rFonts w:hint="eastAsia" w:ascii="仿宋_GB2312" w:hAnsi="宋体" w:eastAsia="仿宋_GB2312" w:cs="仿宋_GB2312"/>
          <w:sz w:val="28"/>
          <w:szCs w:val="28"/>
          <w:u w:val="single"/>
          <w:lang w:bidi="ar"/>
        </w:rPr>
        <w:t>（项</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目</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名</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称）</w:t>
      </w:r>
      <w:r>
        <w:rPr>
          <w:rFonts w:hint="eastAsia" w:ascii="仿宋_GB2312" w:hAnsi="宋体" w:eastAsia="仿宋_GB2312" w:cs="仿宋_GB2312"/>
          <w:sz w:val="28"/>
          <w:szCs w:val="28"/>
          <w:lang w:bidi="ar"/>
        </w:rPr>
        <w:t>采购活动的竞标代表人，全权代表我公司处理在该项目活动中的一切事宜。代理期限从</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日起至</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日止。</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授权单位（签章）：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法定代表人（签字或盖章）：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授权委托日期：</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tbl>
      <w:tblPr>
        <w:tblStyle w:val="12"/>
        <w:tblpPr w:leftFromText="180" w:rightFromText="180" w:vertAnchor="text" w:horzAnchor="page" w:tblpX="1754" w:tblpY="525"/>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法定代表人身份证（复印件）粘贴处：</w:t>
            </w: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被授权人身份证（复印件）粘贴处：</w:t>
            </w:r>
          </w:p>
        </w:tc>
      </w:tr>
    </w:tbl>
    <w:p>
      <w:pPr>
        <w:spacing w:before="156" w:beforeLines="50" w:after="156" w:afterLines="50" w:line="560" w:lineRule="exact"/>
        <w:jc w:val="left"/>
        <w:rPr>
          <w:rFonts w:ascii="仿宋_GB2312" w:hAnsi="宋体" w:eastAsia="仿宋_GB2312" w:cs="仿宋_GB2312"/>
          <w:sz w:val="32"/>
          <w:szCs w:val="32"/>
          <w:lang w:bidi="ar"/>
        </w:rPr>
      </w:pPr>
    </w:p>
    <w:p>
      <w:pPr>
        <w:spacing w:line="560" w:lineRule="exact"/>
        <w:ind w:firstLine="2200" w:firstLineChars="500"/>
        <w:rPr>
          <w:rFonts w:hint="eastAsia" w:ascii="方正小标宋_GBK" w:hAnsi="方正小标宋_GBK" w:eastAsia="方正小标宋_GBK" w:cs="方正小标宋_GBK"/>
          <w:b w:val="0"/>
          <w:bCs w:val="0"/>
          <w:sz w:val="44"/>
          <w:szCs w:val="44"/>
          <w:lang w:val="en-US" w:eastAsia="zh-CN" w:bidi="ar"/>
        </w:rPr>
      </w:pPr>
      <w:bookmarkStart w:id="0" w:name="OLE_LINK1"/>
      <w:r>
        <w:rPr>
          <w:rFonts w:hint="eastAsia" w:ascii="方正小标宋_GBK" w:hAnsi="方正小标宋_GBK" w:eastAsia="方正小标宋_GBK" w:cs="方正小标宋_GBK"/>
          <w:b w:val="0"/>
          <w:bCs w:val="0"/>
          <w:sz w:val="44"/>
          <w:szCs w:val="44"/>
          <w:lang w:val="en-US" w:eastAsia="zh-CN" w:bidi="ar"/>
        </w:rPr>
        <w:t>供应商基本情况表</w:t>
      </w:r>
    </w:p>
    <w:tbl>
      <w:tblPr>
        <w:tblStyle w:val="13"/>
        <w:tblpPr w:leftFromText="180" w:rightFromText="180" w:vertAnchor="text" w:horzAnchor="page" w:tblpX="1421" w:tblpY="62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bookmarkEnd w:id="0"/>
    <w:p>
      <w:pPr>
        <w:autoSpaceDE w:val="0"/>
        <w:autoSpaceDN w:val="0"/>
        <w:adjustRightInd w:val="0"/>
        <w:spacing w:line="579" w:lineRule="exact"/>
        <w:ind w:firstLine="800" w:firstLineChars="200"/>
        <w:rPr>
          <w:rFonts w:hint="eastAsia" w:ascii="方正小标宋_GBK" w:hAnsi="方正小标宋_GBK" w:eastAsia="方正小标宋_GBK" w:cs="方正小标宋_GBK"/>
          <w:kern w:val="0"/>
          <w:sz w:val="40"/>
          <w:szCs w:val="40"/>
          <w:lang w:bidi="ar"/>
        </w:rPr>
      </w:pPr>
    </w:p>
    <w:p>
      <w:pPr>
        <w:autoSpaceDE w:val="0"/>
        <w:autoSpaceDN w:val="0"/>
        <w:adjustRightInd w:val="0"/>
        <w:spacing w:line="579" w:lineRule="exact"/>
        <w:ind w:firstLine="800" w:firstLineChars="200"/>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lang w:bidi="ar"/>
        </w:rPr>
        <w:t>政府采购违法行为风险知悉确认书</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sz w:val="32"/>
          <w:szCs w:val="32"/>
          <w:lang w:bidi="ar"/>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一、本公司已充分知悉“隐瞒真实情况，提供虚假资料”的法定情形，相关情形包括但不限于</w:t>
      </w:r>
      <w:r>
        <w:rPr>
          <w:rFonts w:hint="eastAsia" w:ascii="仿宋_GB2312" w:hAnsi="Times New Roman" w:eastAsia="仿宋_GB2312" w:cs="仿宋_GB2312"/>
          <w:sz w:val="32"/>
          <w:szCs w:val="32"/>
          <w:lang w:bidi="ar"/>
        </w:rPr>
        <w:t>：</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（一）通过转让或者租借等方式从其他单位获取资格或者资质证书投标的。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（二）由其他单位或者其他单位负责人在投标供应商编制的投标文件上加盖印章或者签字的。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（三）项目负责人或者主要技术人员不是本单位人员的。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（四）投标保证金不是从投标供应商基本账户转出的。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（五）其他隐瞒真实情况、提供虚假资料的行为。</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二、本公司已充分知悉“与其他采购参加人串通投标”的法定情形，相关情形包括但不限于：</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（一）投标供应商之间相互约定给予未中标的供应商利益补偿。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（三）不同投标供应商的投标文件由同一单位或者同一人编制，或者由同一人分阶段参与编制的。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（四）不同投标供应商的投标文件或部分投标文件相互混装。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（五）不同投标供应商的投标文件内容存在非正常一致。</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（六）由同一单位工作人员为两家以上（含两家）供应商进行同一项投标活动的。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（七）不同投标人的投标报价呈规律性差异。</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（八）不同投标人的投标保证金从同一单位或者个人的账户转出。</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（九）主管部门依照法律、法规认定的其他情形。</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三、本公司已充分知悉下列情形所对应的法律风险，并在投标前已对相关风险事项进行排查。</w:t>
      </w:r>
    </w:p>
    <w:p>
      <w:pPr>
        <w:spacing w:line="579" w:lineRule="exact"/>
        <w:ind w:firstLine="640" w:firstLineChars="200"/>
        <w:rPr>
          <w:rFonts w:ascii="仿宋_GB2312" w:hAnsi="Times New Roman" w:eastAsia="仿宋_GB2312" w:cs="仿宋_GB2312"/>
          <w:b/>
          <w:bCs/>
          <w:sz w:val="32"/>
          <w:szCs w:val="32"/>
        </w:rPr>
      </w:pPr>
      <w:r>
        <w:rPr>
          <w:rFonts w:hint="eastAsia" w:ascii="仿宋_GB2312" w:hAnsi="Times New Roman" w:eastAsia="仿宋_GB2312" w:cs="仿宋_GB2312"/>
          <w:sz w:val="32"/>
          <w:szCs w:val="32"/>
          <w:lang w:bidi="ar"/>
        </w:rPr>
        <w:t>（一）对于从其他主体获取的投标资料，供应商应审慎核查，确保投标资料的真实性。</w:t>
      </w:r>
      <w:r>
        <w:rPr>
          <w:rFonts w:hint="eastAsia" w:ascii="仿宋_GB2312" w:hAnsi="Times New Roman" w:eastAsia="仿宋_GB2312" w:cs="仿宋_GB2312"/>
          <w:b/>
          <w:bCs/>
          <w:sz w:val="32"/>
          <w:szCs w:val="32"/>
          <w:lang w:bidi="ar"/>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四、本公司已充分知悉政府采购违法、违规行为的法律后果。</w:t>
      </w:r>
      <w:r>
        <w:rPr>
          <w:rFonts w:hint="eastAsia" w:ascii="仿宋_GB2312" w:hAnsi="Times New Roman" w:eastAsia="仿宋_GB2312" w:cs="仿宋_GB2312"/>
          <w:sz w:val="32"/>
          <w:szCs w:val="32"/>
          <w:lang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color w:val="FF0000"/>
          <w:sz w:val="32"/>
          <w:szCs w:val="32"/>
          <w:lang w:bidi="ar"/>
        </w:rPr>
        <w:t>以下文字请投标供应商</w:t>
      </w:r>
      <w:r>
        <w:rPr>
          <w:rFonts w:hint="eastAsia" w:ascii="仿宋_GB2312" w:hAnsi="Times New Roman" w:eastAsia="仿宋_GB2312" w:cs="仿宋_GB2312"/>
          <w:b w:val="0"/>
          <w:bCs w:val="0"/>
          <w:color w:val="FF0000"/>
          <w:sz w:val="32"/>
          <w:szCs w:val="32"/>
          <w:lang w:bidi="ar"/>
        </w:rPr>
        <w:t>抄写</w:t>
      </w:r>
      <w:r>
        <w:rPr>
          <w:rFonts w:hint="eastAsia" w:ascii="仿宋_GB2312" w:hAnsi="Times New Roman" w:eastAsia="仿宋_GB2312" w:cs="仿宋_GB2312"/>
          <w:color w:val="FF0000"/>
          <w:sz w:val="32"/>
          <w:szCs w:val="32"/>
          <w:lang w:bidi="ar"/>
        </w:rPr>
        <w:t>并确认</w:t>
      </w:r>
      <w:r>
        <w:rPr>
          <w:rFonts w:hint="eastAsia" w:ascii="仿宋_GB2312" w:hAnsi="Times New Roman" w:eastAsia="仿宋_GB2312" w:cs="仿宋_GB2312"/>
          <w:sz w:val="32"/>
          <w:szCs w:val="32"/>
          <w:lang w:bidi="ar"/>
        </w:rPr>
        <w:t>：“本公司已仔细阅读《政府采购违法行为风险知悉确认书》，充分知悉违法行为的法律后果，并承诺将严谨、诚信、依法依规参与政府采购活动”。</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24"/>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负责人/投标授权代表签名：</w:t>
      </w:r>
    </w:p>
    <w:p>
      <w:pPr>
        <w:spacing w:line="579" w:lineRule="exact"/>
        <w:ind w:firstLine="640" w:firstLineChars="200"/>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知悉人（公章）：</w:t>
      </w:r>
    </w:p>
    <w:p>
      <w:pPr>
        <w:spacing w:line="579" w:lineRule="exact"/>
        <w:ind w:firstLine="640" w:firstLineChars="200"/>
        <w:jc w:val="center"/>
        <w:rPr>
          <w:rFonts w:ascii="Times New Roman" w:hAnsi="Times New Roman" w:eastAsia="宋体" w:cs="Times New Roman"/>
          <w:sz w:val="32"/>
          <w:szCs w:val="32"/>
        </w:rPr>
      </w:pPr>
      <w:r>
        <w:rPr>
          <w:rFonts w:hint="eastAsia" w:ascii="仿宋_GB2312" w:hAnsi="Times New Roman" w:eastAsia="仿宋_GB2312" w:cs="仿宋_GB2312"/>
          <w:sz w:val="32"/>
          <w:szCs w:val="32"/>
          <w:lang w:bidi="ar"/>
        </w:rPr>
        <w:t xml:space="preserve">    日期：</w:t>
      </w:r>
    </w:p>
    <w:p>
      <w: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pStyle w:val="15"/>
      </w:pPr>
    </w:p>
    <w:p>
      <w:pPr>
        <w:spacing w:line="560" w:lineRule="exact"/>
        <w:ind w:firstLine="0" w:firstLineChars="0"/>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 xml:space="preserve"> </w:t>
      </w:r>
    </w:p>
    <w:p>
      <w:pPr>
        <w:adjustRightInd w:val="0"/>
        <w:snapToGrid w:val="0"/>
        <w:spacing w:line="578" w:lineRule="exact"/>
        <w:ind w:firstLine="1807" w:firstLineChars="500"/>
        <w:rPr>
          <w:rFonts w:hint="eastAsia" w:ascii="方正小标宋简体" w:hAnsi="方正小标宋简体" w:eastAsia="方正小标宋简体" w:cs="方正小标宋简体"/>
          <w:b/>
          <w:bCs/>
          <w:sz w:val="36"/>
          <w:szCs w:val="36"/>
          <w:lang w:bidi="ar"/>
        </w:rPr>
      </w:pPr>
      <w:r>
        <w:rPr>
          <w:rFonts w:hint="eastAsia" w:ascii="方正小标宋简体" w:hAnsi="方正小标宋简体" w:eastAsia="方正小标宋简体" w:cs="方正小标宋简体"/>
          <w:b/>
          <w:bCs/>
          <w:sz w:val="36"/>
          <w:szCs w:val="36"/>
          <w:lang w:eastAsia="zh-CN"/>
        </w:rPr>
        <w:t>政府采购投标及履约承诺函</w:t>
      </w:r>
    </w:p>
    <w:p>
      <w:pPr>
        <w:adjustRightInd w:val="0"/>
        <w:snapToGrid w:val="0"/>
        <w:spacing w:line="578" w:lineRule="exact"/>
        <w:rPr>
          <w:rFonts w:hint="eastAsia" w:ascii="仿宋_GB2312" w:hAnsi="Times New Roman" w:eastAsia="仿宋_GB2312" w:cs="Times New Roman"/>
          <w:sz w:val="28"/>
          <w:szCs w:val="28"/>
          <w:lang w:bidi="ar"/>
        </w:rPr>
      </w:pPr>
    </w:p>
    <w:p>
      <w:pPr>
        <w:adjustRightInd w:val="0"/>
        <w:snapToGrid w:val="0"/>
        <w:spacing w:line="578" w:lineRule="exac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致：中共深圳市委金融委员会办公室</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我单位具备《中华人民共和国政府采购法》第二十二条第一款规定的六项条件。</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参与本项目投标前三年内，在经营活动中没有重大违法记录。</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参与本项目政府采购活动时不存在被有关部门禁止参与政府采购活动且在有效期内的情况。</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未被列入失信被执行人、重大税收违法案件当事人名单、政府采购严重违法失信行为记录名单。</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color w:val="000000"/>
          <w:kern w:val="0"/>
          <w:sz w:val="32"/>
          <w:szCs w:val="32"/>
          <w:highlight w:val="none"/>
        </w:rPr>
        <w:t>承诺</w:t>
      </w:r>
      <w:r>
        <w:rPr>
          <w:rFonts w:hint="eastAsia" w:ascii="仿宋_GB2312" w:hAnsi="仿宋_GB2312" w:eastAsia="仿宋_GB2312" w:cs="仿宋_GB2312"/>
          <w:sz w:val="32"/>
          <w:szCs w:val="32"/>
          <w:highlight w:val="none"/>
        </w:rPr>
        <w:t>不存在《深圳市财政局政府采购供应商信用信息管理办法》（深财规〔2023〕3号）列明的严重违法失信行为。</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我单位本招标项目所提供的货物或服务未侵犯知识产权。</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如果中标，做到守信，不偷工减料，依照本项目招标文件需求内容、签署的采购合同及本公司在投标中所作的一切承诺履约。。</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承诺本项目的报价不低于我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的成本价，否则，我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清楚将面临投标无效的风险；我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承诺不恶意低价谋取中标；我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对本项目的报价负责，中标后将严格按照本项目招标文件需求、签署的采购合同及我公司在投标中所作的全部承诺履行。我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以“报价太低而无法履约”为理由放弃本项目中标资格时，愿意接受主管部门的处理处罚。若我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中标本项目，我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的报价明显低于其他投标人的报价时，我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清楚，本项目将成为重点监管、重点验收项目，我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将按时保质保量完成，并全力配合有关监管、验收工作；若我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未按上述要求履约，我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愿意接受主管部门的处理处罚。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11.我单位</w:t>
      </w:r>
      <w:r>
        <w:rPr>
          <w:rFonts w:hint="eastAsia" w:ascii="仿宋_GB2312" w:hAnsi="仿宋_GB2312" w:eastAsia="仿宋_GB2312" w:cs="仿宋_GB2312"/>
          <w:sz w:val="32"/>
          <w:szCs w:val="32"/>
          <w:lang w:bidi="ar"/>
        </w:rPr>
        <w:t>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我单位承诺中标后项目不转包，未经采购人同意不进行分包。。</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以上承诺，如有违反，愿依照国家相关法律处理，并承担由此给采购人带来的损失。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投标人：（公章）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单位地址：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法定代表人或其委托代理人：（盖章或签字）</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日期：    年   月   日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注：若投标人有上述任意一个行为，不可提供该承诺函，否则按相关规定处理；若没有上述行为按要求填写，不得更改承诺内容。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pStyle w:val="15"/>
        <w:ind w:firstLine="0"/>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ascii="仿宋_GB2312" w:hAnsi="宋体" w:eastAsia="仿宋_GB2312" w:cs="Times New Roman"/>
          <w:b/>
          <w:sz w:val="44"/>
          <w:szCs w:val="44"/>
        </w:rPr>
      </w:pPr>
      <w:r>
        <w:rPr>
          <w:rFonts w:hint="eastAsia" w:ascii="仿宋_GB2312" w:hAnsi="宋体" w:eastAsia="仿宋_GB2312" w:cs="仿宋_GB2312"/>
          <w:b/>
          <w:sz w:val="44"/>
          <w:szCs w:val="44"/>
          <w:lang w:bidi="ar"/>
        </w:rPr>
        <w:t>资质审查材料及其他证明资料</w:t>
      </w:r>
    </w:p>
    <w:p>
      <w:pPr>
        <w:spacing w:line="578" w:lineRule="exact"/>
        <w:ind w:firstLine="883" w:firstLineChars="200"/>
        <w:jc w:val="center"/>
        <w:rPr>
          <w:rFonts w:ascii="仿宋_GB2312" w:hAnsi="宋体" w:eastAsia="仿宋_GB2312" w:cs="Times New Roman"/>
          <w:b/>
          <w:sz w:val="44"/>
          <w:szCs w:val="44"/>
          <w:lang w:bidi="ar"/>
        </w:rPr>
      </w:pP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643" w:firstLineChars="200"/>
        <w:jc w:val="left"/>
        <w:rPr>
          <w:rFonts w:ascii="仿宋_GB2312" w:hAnsi="宋体" w:eastAsia="仿宋_GB2312" w:cs="Times New Roman"/>
          <w:b/>
          <w:color w:val="auto"/>
          <w:sz w:val="32"/>
          <w:szCs w:val="32"/>
        </w:rPr>
      </w:pPr>
      <w:r>
        <w:rPr>
          <w:rFonts w:hint="eastAsia" w:ascii="仿宋_GB2312" w:hAnsi="宋体" w:eastAsia="仿宋_GB2312" w:cs="仿宋_GB2312"/>
          <w:b/>
          <w:color w:val="auto"/>
          <w:sz w:val="32"/>
          <w:szCs w:val="32"/>
          <w:lang w:bidi="ar"/>
        </w:rPr>
        <w:t>一、资质审查材料：</w:t>
      </w:r>
    </w:p>
    <w:p>
      <w:pPr>
        <w:spacing w:line="578" w:lineRule="exact"/>
        <w:ind w:firstLine="640" w:firstLineChars="200"/>
        <w:jc w:val="left"/>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1.具有独立法人资格或是具有独立承担民事责任能力的其它组织（提供营业执照或事业单位法人证书等证明资料扫描件），法定代表人有效的身份证复印件、法定代表人授权书和被授权人身份证复印件。</w:t>
      </w:r>
    </w:p>
    <w:p>
      <w:pPr>
        <w:spacing w:line="578" w:lineRule="exact"/>
        <w:ind w:firstLine="640" w:firstLineChars="200"/>
        <w:jc w:val="left"/>
        <w:rPr>
          <w:rFonts w:hint="eastAsia" w:ascii="仿宋_GB2312" w:hAnsi="宋体" w:eastAsia="仿宋_GB2312" w:cs="仿宋_GB2312"/>
          <w:color w:val="auto"/>
          <w:sz w:val="32"/>
          <w:szCs w:val="32"/>
          <w:lang w:eastAsia="zh-CN" w:bidi="ar"/>
        </w:rPr>
      </w:pPr>
      <w:r>
        <w:rPr>
          <w:rFonts w:hint="eastAsia" w:ascii="仿宋_GB2312" w:hAnsi="宋体" w:eastAsia="仿宋_GB2312" w:cs="仿宋_GB2312"/>
          <w:color w:val="auto"/>
          <w:sz w:val="32"/>
          <w:szCs w:val="32"/>
          <w:lang w:val="en-US" w:eastAsia="zh-CN" w:bidi="ar"/>
        </w:rPr>
        <w:t>2</w:t>
      </w:r>
      <w:r>
        <w:rPr>
          <w:rFonts w:hint="eastAsia" w:ascii="仿宋_GB2312" w:hAnsi="宋体" w:eastAsia="仿宋_GB2312" w:cs="仿宋_GB2312"/>
          <w:color w:val="auto"/>
          <w:sz w:val="32"/>
          <w:szCs w:val="32"/>
          <w:lang w:bidi="ar"/>
        </w:rPr>
        <w:t>.要求提供法定代表人近2年的社会保险证明</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投标人为新成立企业且成立时间不足</w:t>
      </w:r>
      <w:r>
        <w:rPr>
          <w:rFonts w:hint="eastAsia" w:ascii="仿宋_GB2312" w:hAnsi="宋体" w:eastAsia="仿宋_GB2312" w:cs="仿宋_GB2312"/>
          <w:color w:val="auto"/>
          <w:sz w:val="32"/>
          <w:szCs w:val="32"/>
          <w:lang w:val="en-US" w:eastAsia="zh-CN" w:bidi="ar"/>
        </w:rPr>
        <w:t>24个月</w:t>
      </w:r>
      <w:r>
        <w:rPr>
          <w:rFonts w:hint="eastAsia" w:ascii="仿宋_GB2312" w:hAnsi="宋体" w:eastAsia="仿宋_GB2312" w:cs="仿宋_GB2312"/>
          <w:color w:val="auto"/>
          <w:sz w:val="32"/>
          <w:szCs w:val="32"/>
          <w:lang w:bidi="ar"/>
        </w:rPr>
        <w:t>可提供加盖投标人公章的情况说明或者证明材料亦视为符合</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若为退休人员，提供退休证明</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如依法不需要缴纳社会保险的，应提供相应文件证明</w:t>
      </w:r>
      <w:r>
        <w:rPr>
          <w:rFonts w:hint="eastAsia" w:ascii="仿宋_GB2312" w:hAnsi="宋体" w:eastAsia="仿宋_GB2312" w:cs="仿宋_GB2312"/>
          <w:color w:val="auto"/>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政府采购投标及履约承诺函</w:t>
      </w:r>
      <w:r>
        <w:rPr>
          <w:rFonts w:hint="eastAsia" w:ascii="仿宋_GB2312" w:hAnsi="宋体" w:eastAsia="仿宋_GB2312" w:cs="仿宋_GB2312"/>
          <w:sz w:val="32"/>
          <w:szCs w:val="32"/>
          <w:lang w:eastAsia="zh-CN" w:bidi="ar"/>
        </w:rPr>
        <w:t>。</w:t>
      </w:r>
    </w:p>
    <w:p>
      <w:pPr>
        <w:pStyle w:val="18"/>
        <w:ind w:firstLine="640"/>
        <w:rPr>
          <w:rFonts w:hint="default" w:hAnsi="宋体"/>
        </w:rPr>
      </w:pPr>
      <w:r>
        <w:rPr>
          <w:rFonts w:hint="eastAsia" w:hAnsi="宋体"/>
          <w:lang w:val="en-US" w:eastAsia="zh-CN"/>
        </w:rPr>
        <w:t>4</w:t>
      </w:r>
      <w:r>
        <w:rPr>
          <w:rFonts w:hAnsi="宋体"/>
        </w:rPr>
        <w:t>.</w:t>
      </w:r>
      <w:r>
        <w:rPr>
          <w:rFonts w:hint="eastAsia" w:hAnsi="宋体"/>
        </w:rPr>
        <w:t>截至评标前，在“信用中国”（www.creditchina.gov.cn）、“中国政府采购网”（www.ccgp.gov.cn）、“深圳市政府采购监管网”（http://zfcg.sz.gov.cn），未被列入失信被执行人、重大税收违法案件当事人名单、政府采购严重违法失信行为记录名单等信用记录，投标人无须提供证明文件，以采购人实际查询信息记录为准</w:t>
      </w:r>
      <w:r>
        <w:rPr>
          <w:rFonts w:hint="eastAsia" w:hAnsi="宋体"/>
          <w:lang w:eastAsia="zh-CN"/>
        </w:rPr>
        <w:t>。</w:t>
      </w:r>
    </w:p>
    <w:p>
      <w:pPr>
        <w:pStyle w:val="15"/>
      </w:pPr>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二、其他证明材料：</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1.简要企业概述、</w:t>
      </w:r>
      <w:r>
        <w:rPr>
          <w:rFonts w:hint="eastAsia" w:ascii="仿宋_GB2312" w:hAnsi="宋体" w:eastAsia="仿宋_GB2312" w:cs="仿宋_GB2312"/>
          <w:sz w:val="32"/>
          <w:szCs w:val="32"/>
          <w:lang w:val="en-US" w:eastAsia="zh-CN" w:bidi="ar"/>
        </w:rPr>
        <w:t>相关</w:t>
      </w:r>
      <w:r>
        <w:rPr>
          <w:rFonts w:hint="eastAsia" w:ascii="仿宋_GB2312" w:hAnsi="宋体" w:eastAsia="仿宋_GB2312" w:cs="仿宋_GB2312"/>
          <w:sz w:val="32"/>
          <w:szCs w:val="32"/>
          <w:lang w:bidi="ar"/>
        </w:rPr>
        <w:t>资质证明；</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2.项目建议书、实施程序或方案；</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3.拟安排项目管理团队介绍</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bidi="ar"/>
        </w:rPr>
        <w:t>包括团队成员的教育背景、工作经验和专业能力</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bidi="ar"/>
        </w:rPr>
        <w:t>；</w:t>
      </w:r>
    </w:p>
    <w:p>
      <w:pPr>
        <w:autoSpaceDE w:val="0"/>
        <w:autoSpaceDN w:val="0"/>
        <w:adjustRightInd w:val="0"/>
        <w:snapToGrid w:val="0"/>
        <w:spacing w:line="560" w:lineRule="exact"/>
        <w:ind w:firstLine="640" w:firstLineChars="200"/>
        <w:rPr>
          <w:rFonts w:hint="eastAsia" w:eastAsia="仿宋_GB2312"/>
          <w:lang w:val="en-US" w:eastAsia="zh-CN"/>
        </w:rPr>
      </w:pPr>
      <w:r>
        <w:rPr>
          <w:rFonts w:hint="eastAsia" w:ascii="仿宋_GB2312" w:hAnsi="宋体" w:eastAsia="仿宋_GB2312" w:cs="仿宋_GB2312"/>
          <w:sz w:val="32"/>
          <w:szCs w:val="32"/>
          <w:lang w:val="en-US" w:eastAsia="zh-CN" w:bidi="ar"/>
        </w:rPr>
        <w:t>4</w:t>
      </w:r>
      <w:r>
        <w:rPr>
          <w:rFonts w:hint="eastAsia" w:ascii="仿宋_GB2312" w:hAnsi="宋体" w:eastAsia="仿宋_GB2312" w:cs="仿宋_GB2312"/>
          <w:sz w:val="32"/>
          <w:szCs w:val="32"/>
          <w:lang w:bidi="ar"/>
        </w:rPr>
        <w:t>.近三年承担的类似项目业绩一览表（附相关业绩证明材料复印件）；</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val="en-US" w:eastAsia="zh-CN" w:bidi="ar"/>
        </w:rPr>
        <w:t>5</w:t>
      </w:r>
      <w:r>
        <w:rPr>
          <w:rFonts w:hint="eastAsia" w:ascii="仿宋_GB2312" w:hAnsi="宋体" w:eastAsia="仿宋_GB2312" w:cs="仿宋_GB2312"/>
          <w:sz w:val="32"/>
          <w:szCs w:val="32"/>
          <w:lang w:bidi="ar"/>
        </w:rPr>
        <w:t>.供应商认为需要提交的其他资料。</w:t>
      </w:r>
    </w:p>
    <w:p>
      <w:pPr>
        <w:autoSpaceDE w:val="0"/>
        <w:autoSpaceDN w:val="0"/>
        <w:adjustRightInd w:val="0"/>
        <w:snapToGrid w:val="0"/>
        <w:spacing w:line="560" w:lineRule="exact"/>
        <w:ind w:firstLine="640" w:firstLineChars="200"/>
        <w:rPr>
          <w:rFonts w:hint="eastAsia" w:ascii="仿宋_GB2312" w:hAnsi="Times New Roman" w:eastAsia="仿宋_GB2312" w:cs="仿宋_GB2312"/>
          <w:sz w:val="32"/>
          <w:szCs w:val="32"/>
          <w:lang w:bidi="ar"/>
        </w:rPr>
      </w:pPr>
    </w:p>
    <w:p>
      <w:pPr>
        <w:autoSpaceDE w:val="0"/>
        <w:autoSpaceDN w:val="0"/>
        <w:adjustRightInd w:val="0"/>
        <w:snapToGrid w:val="0"/>
        <w:spacing w:line="360" w:lineRule="auto"/>
        <w:rPr>
          <w:rFonts w:hint="eastAsia" w:ascii="仿宋_GB2312" w:hAnsi="Times New Roman" w:eastAsia="仿宋_GB2312" w:cs="仿宋_GB2312"/>
          <w:sz w:val="28"/>
          <w:szCs w:val="28"/>
          <w:lang w:bidi="ar"/>
        </w:rPr>
      </w:pPr>
    </w:p>
    <w:p>
      <w:pPr>
        <w:autoSpaceDE w:val="0"/>
        <w:autoSpaceDN w:val="0"/>
        <w:adjustRightInd w:val="0"/>
        <w:snapToGrid w:val="0"/>
        <w:spacing w:line="560" w:lineRule="exact"/>
        <w:ind w:firstLine="560" w:firstLineChars="200"/>
        <w:rPr>
          <w:rFonts w:hint="eastAsia" w:ascii="仿宋_GB2312" w:hAnsi="Times New Roman" w:eastAsia="仿宋_GB2312" w:cs="仿宋_GB2312"/>
          <w:sz w:val="28"/>
          <w:szCs w:val="28"/>
          <w:lang w:eastAsia="zh-CN" w:bidi="ar"/>
        </w:rPr>
      </w:pPr>
      <w:r>
        <w:rPr>
          <w:rFonts w:hint="eastAsia" w:ascii="仿宋_GB2312" w:hAnsi="Times New Roman" w:eastAsia="仿宋_GB2312" w:cs="仿宋_GB2312"/>
          <w:sz w:val="28"/>
          <w:szCs w:val="28"/>
          <w:lang w:bidi="ar"/>
        </w:rPr>
        <w:t>注：如有《评标方法》评分的相应内容，请详细阐述并提供相关证明及说明</w:t>
      </w:r>
      <w:r>
        <w:rPr>
          <w:rFonts w:hint="eastAsia" w:ascii="仿宋_GB2312" w:hAnsi="Times New Roman" w:eastAsia="仿宋_GB2312" w:cs="仿宋_GB2312"/>
          <w:sz w:val="28"/>
          <w:szCs w:val="28"/>
          <w:lang w:eastAsia="zh-CN" w:bidi="ar"/>
        </w:rPr>
        <w:t>，请</w:t>
      </w:r>
      <w:r>
        <w:rPr>
          <w:rFonts w:hint="eastAsia" w:ascii="仿宋_GB2312" w:hAnsi="Times New Roman" w:eastAsia="仿宋_GB2312" w:cs="仿宋_GB2312"/>
          <w:sz w:val="28"/>
          <w:szCs w:val="28"/>
          <w:lang w:val="en-US" w:eastAsia="zh-CN" w:bidi="ar"/>
        </w:rPr>
        <w:t>编制</w:t>
      </w:r>
      <w:r>
        <w:rPr>
          <w:rFonts w:hint="eastAsia" w:ascii="仿宋_GB2312" w:hAnsi="Times New Roman" w:eastAsia="仿宋_GB2312" w:cs="仿宋_GB2312"/>
          <w:sz w:val="28"/>
          <w:szCs w:val="28"/>
          <w:lang w:bidi="ar"/>
        </w:rPr>
        <w:t>本项目</w:t>
      </w:r>
      <w:r>
        <w:rPr>
          <w:rFonts w:hint="eastAsia" w:ascii="仿宋_GB2312" w:hAnsi="Times New Roman" w:eastAsia="仿宋_GB2312" w:cs="仿宋_GB2312"/>
          <w:sz w:val="28"/>
          <w:szCs w:val="28"/>
          <w:lang w:val="en-US" w:eastAsia="zh-CN" w:bidi="ar"/>
        </w:rPr>
        <w:t>投标文件目录</w:t>
      </w:r>
      <w:r>
        <w:rPr>
          <w:rFonts w:hint="eastAsia" w:ascii="仿宋_GB2312" w:hAnsi="Times New Roman" w:eastAsia="仿宋_GB2312" w:cs="仿宋_GB2312"/>
          <w:sz w:val="28"/>
          <w:szCs w:val="28"/>
          <w:lang w:eastAsia="zh-CN" w:bidi="ar"/>
        </w:rPr>
        <w:t>，</w:t>
      </w:r>
      <w:r>
        <w:rPr>
          <w:rFonts w:hint="eastAsia" w:ascii="仿宋_GB2312" w:hAnsi="Times New Roman" w:eastAsia="仿宋_GB2312" w:cs="仿宋_GB2312"/>
          <w:sz w:val="28"/>
          <w:szCs w:val="28"/>
          <w:lang w:bidi="ar"/>
        </w:rPr>
        <w:t>为</w:t>
      </w:r>
      <w:r>
        <w:rPr>
          <w:rFonts w:hint="eastAsia" w:ascii="仿宋_GB2312" w:hAnsi="Times New Roman" w:eastAsia="仿宋_GB2312" w:cs="仿宋_GB2312"/>
          <w:sz w:val="28"/>
          <w:szCs w:val="28"/>
          <w:lang w:val="en-US" w:eastAsia="zh-CN" w:bidi="ar"/>
        </w:rPr>
        <w:t>便于</w:t>
      </w:r>
      <w:r>
        <w:rPr>
          <w:rFonts w:hint="eastAsia" w:ascii="仿宋_GB2312" w:hAnsi="Times New Roman" w:eastAsia="仿宋_GB2312" w:cs="仿宋_GB2312"/>
          <w:sz w:val="28"/>
          <w:szCs w:val="28"/>
          <w:lang w:bidi="ar"/>
        </w:rPr>
        <w:t>参与该项目的</w:t>
      </w:r>
      <w:r>
        <w:rPr>
          <w:rFonts w:hint="eastAsia" w:ascii="仿宋_GB2312" w:hAnsi="Times New Roman" w:eastAsia="仿宋_GB2312" w:cs="仿宋_GB2312"/>
          <w:sz w:val="28"/>
          <w:szCs w:val="28"/>
          <w:lang w:val="en-US" w:eastAsia="zh-CN" w:bidi="ar"/>
        </w:rPr>
        <w:t>采购</w:t>
      </w:r>
      <w:r>
        <w:rPr>
          <w:rFonts w:hint="eastAsia" w:ascii="仿宋_GB2312" w:hAnsi="Times New Roman" w:eastAsia="仿宋_GB2312" w:cs="仿宋_GB2312"/>
          <w:sz w:val="28"/>
          <w:szCs w:val="28"/>
          <w:lang w:bidi="ar"/>
        </w:rPr>
        <w:t>小组成员的评标，快速找到评标事项与该项目响应文件所对应的位置</w:t>
      </w:r>
      <w:r>
        <w:rPr>
          <w:rFonts w:hint="eastAsia" w:ascii="仿宋_GB2312" w:hAnsi="Times New Roman" w:eastAsia="仿宋_GB2312" w:cs="仿宋_GB2312"/>
          <w:sz w:val="28"/>
          <w:szCs w:val="28"/>
          <w:lang w:eastAsia="zh-CN" w:bidi="ar"/>
        </w:rPr>
        <w:t>。</w:t>
      </w:r>
      <w:r>
        <w:rPr>
          <w:rFonts w:hint="eastAsia" w:ascii="仿宋_GB2312" w:hAnsi="仿宋_GB2312" w:eastAsia="仿宋_GB2312" w:cs="仿宋_GB2312"/>
          <w:sz w:val="28"/>
          <w:szCs w:val="28"/>
          <w:lang w:val="en-US" w:eastAsia="zh-CN"/>
        </w:rPr>
        <w:t>所</w:t>
      </w:r>
      <w:r>
        <w:rPr>
          <w:rFonts w:hint="eastAsia" w:ascii="仿宋_GB2312" w:hAnsi="Times New Roman" w:eastAsia="仿宋_GB2312" w:cs="仿宋_GB2312"/>
          <w:sz w:val="28"/>
          <w:szCs w:val="28"/>
          <w:lang w:bidi="ar"/>
        </w:rPr>
        <w:t>提供</w:t>
      </w:r>
      <w:r>
        <w:rPr>
          <w:rFonts w:hint="eastAsia" w:ascii="仿宋_GB2312" w:hAnsi="Times New Roman" w:eastAsia="仿宋_GB2312" w:cs="仿宋_GB2312"/>
          <w:sz w:val="28"/>
          <w:szCs w:val="28"/>
          <w:lang w:val="en-US" w:eastAsia="zh-CN" w:bidi="ar"/>
        </w:rPr>
        <w:t>材料须</w:t>
      </w:r>
      <w:r>
        <w:rPr>
          <w:rFonts w:hint="eastAsia" w:ascii="仿宋_GB2312" w:hAnsi="Times New Roman" w:eastAsia="仿宋_GB2312" w:cs="仿宋_GB2312"/>
          <w:sz w:val="28"/>
          <w:szCs w:val="28"/>
          <w:lang w:bidi="ar"/>
        </w:rPr>
        <w:t>清晰</w:t>
      </w:r>
      <w:r>
        <w:rPr>
          <w:rFonts w:hint="eastAsia" w:ascii="仿宋_GB2312" w:hAnsi="Times New Roman" w:eastAsia="仿宋_GB2312" w:cs="仿宋_GB2312"/>
          <w:sz w:val="28"/>
          <w:szCs w:val="28"/>
          <w:lang w:val="en-US" w:eastAsia="zh-CN" w:bidi="ar"/>
        </w:rPr>
        <w:t>且</w:t>
      </w:r>
      <w:r>
        <w:rPr>
          <w:rFonts w:hint="eastAsia" w:ascii="仿宋_GB2312" w:hAnsi="Times New Roman" w:eastAsia="仿宋_GB2312" w:cs="仿宋_GB2312"/>
          <w:sz w:val="28"/>
          <w:szCs w:val="28"/>
          <w:lang w:bidi="ar"/>
        </w:rPr>
        <w:t>加盖公章</w:t>
      </w:r>
      <w:r>
        <w:rPr>
          <w:rFonts w:hint="eastAsia" w:ascii="仿宋_GB2312" w:hAnsi="Times New Roman" w:eastAsia="仿宋_GB2312" w:cs="仿宋_GB2312"/>
          <w:sz w:val="28"/>
          <w:szCs w:val="28"/>
          <w:lang w:eastAsia="zh-CN" w:bidi="ar"/>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autoSpaceDE/>
        <w:autoSpaceDN/>
        <w:adjustRightInd/>
        <w:snapToGrid/>
        <w:spacing w:line="240" w:lineRule="auto"/>
        <w:rPr>
          <w:rFonts w:hint="eastAsia"/>
          <w:lang w:eastAsia="zh-CN"/>
        </w:rPr>
      </w:pPr>
      <w:r>
        <w:rPr>
          <w:rFonts w:hint="eastAsia"/>
          <w:lang w:eastAsia="zh-CN"/>
        </w:rPr>
        <w:br w:type="page"/>
      </w:r>
    </w:p>
    <w:p>
      <w:pPr>
        <w:autoSpaceDE/>
        <w:autoSpaceDN/>
        <w:adjustRightInd/>
        <w:snapToGrid/>
        <w:spacing w:line="240" w:lineRule="auto"/>
        <w:rPr>
          <w:rFonts w:hint="eastAsia"/>
          <w:lang w:eastAsia="zh-CN"/>
        </w:rPr>
      </w:pPr>
    </w:p>
    <w:p>
      <w:pPr>
        <w:spacing w:line="560" w:lineRule="exact"/>
        <w:ind w:firstLine="0" w:firstLineChars="0"/>
        <w:jc w:val="center"/>
        <w:rPr>
          <w:rFonts w:ascii="仿宋_GB2312" w:hAnsi="宋体" w:eastAsia="仿宋_GB2312" w:cs="Times New Roman"/>
          <w:b/>
          <w:sz w:val="44"/>
          <w:szCs w:val="44"/>
        </w:rPr>
      </w:pPr>
      <w:r>
        <w:rPr>
          <w:rFonts w:hint="eastAsia" w:ascii="仿宋_GB2312" w:hAnsi="宋体" w:eastAsia="仿宋_GB2312" w:cs="仿宋_GB2312"/>
          <w:b/>
          <w:sz w:val="44"/>
          <w:szCs w:val="44"/>
          <w:lang w:val="en-US" w:eastAsia="zh-CN" w:bidi="ar"/>
        </w:rPr>
        <w:t>评分标准</w:t>
      </w:r>
    </w:p>
    <w:p>
      <w:pPr>
        <w:widowControl/>
        <w:spacing w:line="360" w:lineRule="auto"/>
        <w:ind w:firstLine="480"/>
        <w:jc w:val="left"/>
        <w:rPr>
          <w:rFonts w:cs="仿宋_GB2312"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本次采购采用综合评分法，是指投标文件满足招标文件全部资格性要求，且按照评审因素的量化指标评审得分最高的投标人为中标候选人的评标方法。</w:t>
      </w:r>
    </w:p>
    <w:p>
      <w:pPr>
        <w:widowControl/>
        <w:spacing w:line="360" w:lineRule="auto"/>
        <w:ind w:firstLine="480"/>
        <w:jc w:val="left"/>
        <w:rPr>
          <w:rFonts w:cs="仿宋_GB2312"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 xml:space="preserve">评标总得分＝F1×A1＋F2×A2＋……＋Fn×An </w:t>
      </w:r>
    </w:p>
    <w:p>
      <w:pPr>
        <w:widowControl/>
        <w:spacing w:line="360" w:lineRule="auto"/>
        <w:ind w:firstLine="480"/>
        <w:jc w:val="left"/>
        <w:rPr>
          <w:rFonts w:cs="仿宋_GB2312"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 xml:space="preserve">F1、F2……Fn分别为各项评审因素的得分； </w:t>
      </w:r>
    </w:p>
    <w:p>
      <w:pPr>
        <w:widowControl/>
        <w:spacing w:line="360" w:lineRule="auto"/>
        <w:ind w:firstLine="480"/>
        <w:jc w:val="left"/>
        <w:rPr>
          <w:rFonts w:cs="仿宋_GB2312"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 xml:space="preserve">A1、A2、……An 分别为各项评审因素所占的权重(A1＋A2＋……＋An＝1)。 </w:t>
      </w:r>
    </w:p>
    <w:p>
      <w:pPr>
        <w:widowControl/>
        <w:spacing w:line="360" w:lineRule="auto"/>
        <w:ind w:firstLine="480"/>
        <w:jc w:val="left"/>
        <w:rPr>
          <w:rFonts w:cs="仿宋_GB2312"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评标过程中，不得去掉报价中的最高报价和最低报价。</w:t>
      </w:r>
    </w:p>
    <w:p>
      <w:pPr>
        <w:widowControl/>
        <w:spacing w:line="360" w:lineRule="auto"/>
        <w:ind w:firstLine="480"/>
        <w:jc w:val="left"/>
        <w:rPr>
          <w:rFonts w:cs="仿宋_GB2312" w:asciiTheme="majorEastAsia" w:hAnsiTheme="majorEastAsia" w:eastAsiaTheme="majorEastAsia"/>
          <w:color w:val="000000" w:themeColor="text1"/>
          <w:sz w:val="24"/>
          <w:szCs w:val="24"/>
          <w14:textFill>
            <w14:solidFill>
              <w14:schemeClr w14:val="tx1"/>
            </w14:solidFill>
          </w14:textFill>
        </w:rPr>
      </w:pPr>
      <w:r>
        <w:rPr>
          <w:rFonts w:hint="eastAsia" w:cs="仿宋_GB2312" w:asciiTheme="majorEastAsia" w:hAnsiTheme="majorEastAsia" w:eastAsiaTheme="majorEastAsia"/>
          <w:color w:val="000000" w:themeColor="text1"/>
          <w:sz w:val="24"/>
          <w:szCs w:val="24"/>
          <w14:textFill>
            <w14:solidFill>
              <w14:schemeClr w14:val="tx1"/>
            </w14:solidFill>
          </w14:textFill>
        </w:rPr>
        <w:t>总得分（总分100分）=价格+技术部分+</w:t>
      </w:r>
      <w:r>
        <w:rPr>
          <w:rFonts w:hint="eastAsia" w:cs="仿宋_GB2312" w:asciiTheme="majorEastAsia" w:hAnsiTheme="majorEastAsia" w:eastAsiaTheme="majorEastAsia"/>
          <w:color w:val="000000" w:themeColor="text1"/>
          <w:sz w:val="24"/>
          <w:szCs w:val="24"/>
          <w:lang w:val="en-US" w:eastAsia="zh-CN"/>
          <w14:textFill>
            <w14:solidFill>
              <w14:schemeClr w14:val="tx1"/>
            </w14:solidFill>
          </w14:textFill>
        </w:rPr>
        <w:t>商务部分</w:t>
      </w:r>
      <w:r>
        <w:rPr>
          <w:rFonts w:hint="eastAsia" w:cs="仿宋_GB2312" w:asciiTheme="majorEastAsia" w:hAnsiTheme="majorEastAsia" w:eastAsiaTheme="majorEastAsia"/>
          <w:color w:val="000000" w:themeColor="text1"/>
          <w:sz w:val="24"/>
          <w:szCs w:val="24"/>
          <w14:textFill>
            <w14:solidFill>
              <w14:schemeClr w14:val="tx1"/>
            </w14:solidFill>
          </w14:textFill>
        </w:rPr>
        <w:t>，分值及评分标准详见下表。</w:t>
      </w:r>
    </w:p>
    <w:tbl>
      <w:tblPr>
        <w:tblStyle w:val="12"/>
        <w:tblW w:w="8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05"/>
        <w:gridCol w:w="1275"/>
        <w:gridCol w:w="896"/>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tcBorders>
              <w:top w:val="single" w:color="auto" w:sz="4" w:space="0"/>
              <w:left w:val="single" w:color="auto" w:sz="4" w:space="0"/>
              <w:right w:val="single" w:color="auto" w:sz="4" w:space="0"/>
            </w:tcBorders>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b/>
                <w:bCs/>
                <w:sz w:val="24"/>
                <w:szCs w:val="24"/>
              </w:rPr>
              <w:t>序号</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价格</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right w:val="single" w:color="auto" w:sz="4" w:space="0"/>
            </w:tcBorders>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价格部分</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continue"/>
            <w:tcBorders>
              <w:left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权重</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投标总价</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1</w:t>
            </w:r>
            <w:r>
              <w:rPr>
                <w:rFonts w:hint="eastAsia" w:cs="仿宋_GB2312" w:asciiTheme="majorEastAsia" w:hAnsiTheme="majorEastAsia" w:eastAsiaTheme="majorEastAsia"/>
                <w:sz w:val="24"/>
                <w:szCs w:val="24"/>
              </w:rPr>
              <w:t>0</w:t>
            </w:r>
          </w:p>
        </w:tc>
        <w:tc>
          <w:tcPr>
            <w:tcW w:w="4553"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1"/>
              </w:numPr>
              <w:spacing w:line="360" w:lineRule="auto"/>
              <w:ind w:left="0" w:firstLine="482"/>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b/>
                <w:bCs/>
                <w:kern w:val="0"/>
                <w:sz w:val="24"/>
                <w:szCs w:val="24"/>
              </w:rPr>
              <w:t>价格分计算方法：</w:t>
            </w:r>
          </w:p>
          <w:p>
            <w:pPr>
              <w:widowControl/>
              <w:spacing w:line="360" w:lineRule="auto"/>
              <w:ind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采用低价优先法计算，即满足招标文件要求且投标价格最低的投标报价为评标基准价，其价格分为满分。其他投标人的价格分统一按照下列公式计算：</w:t>
            </w:r>
          </w:p>
          <w:p>
            <w:pPr>
              <w:widowControl/>
              <w:spacing w:line="360" w:lineRule="auto"/>
              <w:ind w:firstLine="0" w:firstLineChars="0"/>
              <w:jc w:val="left"/>
              <w:rPr>
                <w:rFonts w:asciiTheme="majorEastAsia" w:hAnsiTheme="majorEastAsia" w:eastAsiaTheme="majorEastAsia"/>
                <w:sz w:val="24"/>
                <w:szCs w:val="24"/>
              </w:rPr>
            </w:pPr>
            <w:r>
              <w:rPr>
                <w:rFonts w:hint="eastAsia" w:cs="仿宋_GB2312" w:asciiTheme="majorEastAsia" w:hAnsiTheme="majorEastAsia" w:eastAsiaTheme="majorEastAsia"/>
                <w:kern w:val="0"/>
                <w:sz w:val="24"/>
                <w:szCs w:val="24"/>
              </w:rPr>
              <w:t>投标报价得分=(评标基准价／投标报价)×100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right w:val="single" w:color="auto" w:sz="4" w:space="0"/>
            </w:tcBorders>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技术部分</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权重</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eastAsia="zh-CN"/>
              </w:rPr>
              <w:t>项目服务方案</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15</w:t>
            </w:r>
          </w:p>
        </w:tc>
        <w:tc>
          <w:tcPr>
            <w:tcW w:w="45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left"/>
              <w:rPr>
                <w:rFonts w:hint="eastAsia" w:cs="仿宋_GB2312" w:asciiTheme="majorEastAsia" w:hAnsiTheme="majorEastAsia" w:eastAsiaTheme="majorEastAsia"/>
                <w:b/>
                <w:bCs/>
                <w:sz w:val="24"/>
                <w:szCs w:val="24"/>
                <w:lang w:eastAsia="zh-CN"/>
              </w:rPr>
            </w:pPr>
            <w:r>
              <w:rPr>
                <w:rFonts w:hint="eastAsia" w:cs="仿宋_GB2312" w:asciiTheme="majorEastAsia" w:hAnsiTheme="majorEastAsia" w:eastAsiaTheme="majorEastAsia"/>
                <w:b/>
                <w:bCs/>
                <w:sz w:val="24"/>
                <w:szCs w:val="24"/>
                <w:lang w:eastAsia="zh-CN"/>
              </w:rPr>
              <w:t>（一）评分内容：</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考察投标人针对本项目制定的实施方案，包含：</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1.服务体系、服务计划、服务特点；</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2.商用密码应用安全性评估服务的流程、规范。</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3.人员规划，管理手段。</w:t>
            </w:r>
          </w:p>
          <w:p>
            <w:pPr>
              <w:widowControl/>
              <w:spacing w:line="360" w:lineRule="auto"/>
              <w:ind w:firstLine="0" w:firstLineChars="0"/>
              <w:jc w:val="left"/>
              <w:rPr>
                <w:rFonts w:hint="eastAsia" w:cs="仿宋_GB2312" w:asciiTheme="majorEastAsia" w:hAnsiTheme="majorEastAsia" w:eastAsiaTheme="majorEastAsia"/>
                <w:b/>
                <w:bCs/>
                <w:sz w:val="24"/>
                <w:szCs w:val="24"/>
                <w:lang w:eastAsia="zh-CN"/>
              </w:rPr>
            </w:pPr>
            <w:r>
              <w:rPr>
                <w:rFonts w:hint="eastAsia" w:cs="仿宋_GB2312" w:asciiTheme="majorEastAsia" w:hAnsiTheme="majorEastAsia" w:eastAsiaTheme="majorEastAsia"/>
                <w:b/>
                <w:bCs/>
                <w:sz w:val="24"/>
                <w:szCs w:val="24"/>
                <w:lang w:eastAsia="zh-CN"/>
              </w:rPr>
              <w:t>（二）评分依据：</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1.投标人响应的实施方案每包含上述任意一项内容得20</w:t>
            </w:r>
            <w:r>
              <w:rPr>
                <w:rFonts w:hint="eastAsia" w:cs="仿宋_GB2312" w:asciiTheme="majorEastAsia" w:hAnsiTheme="majorEastAsia" w:eastAsiaTheme="majorEastAsia"/>
                <w:sz w:val="24"/>
                <w:szCs w:val="24"/>
                <w:lang w:val="en-US" w:eastAsia="zh-CN"/>
              </w:rPr>
              <w:t>%的分数</w:t>
            </w:r>
            <w:r>
              <w:rPr>
                <w:rFonts w:hint="eastAsia" w:cs="仿宋_GB2312" w:asciiTheme="majorEastAsia" w:hAnsiTheme="majorEastAsia" w:eastAsiaTheme="majorEastAsia"/>
                <w:sz w:val="24"/>
                <w:szCs w:val="24"/>
                <w:lang w:eastAsia="zh-CN"/>
              </w:rPr>
              <w:t>，最高得60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。在此基础上评审委员会根据各投标人的具体响应内容进一步评审：</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2.在第1项的基础上，根据以下标准对投标人具体响应内容进行评价评分：</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（1）方案合理、条理清晰、可操作强的，得40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（2）方案较合理、条理较清晰、可操作较强的，得20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（3）方案基本合理、条理基本清晰、基本具备可操作性的，得10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（4）方案不合理、条理不清晰、可操作性差的评为差，得0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eastAsia="zh-CN"/>
              </w:rPr>
              <w:t>合计满分最高得100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。注：未提供的本项不得分，评价为差的需要评委提供书面说明并记录在档。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项目重点难点分析、应对措施及相关的合理化建议</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cs="仿宋_GB2312" w:asciiTheme="majorEastAsia" w:hAnsiTheme="majorEastAsia" w:eastAsiaTheme="majorEastAsia"/>
                <w:sz w:val="24"/>
                <w:szCs w:val="24"/>
                <w:lang w:eastAsia="zh-CN"/>
              </w:rPr>
            </w:pPr>
            <w:r>
              <w:rPr>
                <w:rFonts w:cs="仿宋_GB2312" w:asciiTheme="majorEastAsia" w:hAnsiTheme="majorEastAsia" w:eastAsiaTheme="majorEastAsia"/>
                <w:sz w:val="24"/>
                <w:szCs w:val="24"/>
              </w:rPr>
              <w:t>1</w:t>
            </w:r>
            <w:r>
              <w:rPr>
                <w:rFonts w:hint="eastAsia" w:cs="仿宋_GB2312" w:asciiTheme="majorEastAsia" w:hAnsiTheme="majorEastAsia" w:eastAsiaTheme="majorEastAsia"/>
                <w:sz w:val="24"/>
                <w:szCs w:val="24"/>
                <w:lang w:val="en-US" w:eastAsia="zh-CN"/>
              </w:rPr>
              <w:t>5</w:t>
            </w:r>
          </w:p>
        </w:tc>
        <w:tc>
          <w:tcPr>
            <w:tcW w:w="4553" w:type="dxa"/>
            <w:tcBorders>
              <w:top w:val="single" w:color="auto" w:sz="4" w:space="0"/>
              <w:left w:val="single" w:color="auto" w:sz="4" w:space="0"/>
              <w:bottom w:val="single" w:color="auto" w:sz="4" w:space="0"/>
              <w:right w:val="single" w:color="auto" w:sz="4" w:space="0"/>
            </w:tcBorders>
            <w:vAlign w:val="center"/>
          </w:tcPr>
          <w:p>
            <w:pPr>
              <w:widowControl/>
              <w:wordWrap/>
              <w:spacing w:line="360" w:lineRule="auto"/>
              <w:ind w:left="-63" w:leftChars="-30" w:right="-88" w:rightChars="-42"/>
              <w:jc w:val="left"/>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（一）评分内容：</w:t>
            </w:r>
          </w:p>
          <w:p>
            <w:pPr>
              <w:widowControl/>
              <w:wordWrap/>
              <w:spacing w:line="360" w:lineRule="auto"/>
              <w:ind w:left="-63" w:leftChars="-30" w:right="-88" w:rightChars="-42"/>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考察投标人针对本项目制定的项目重点难点分析、应对措施及相关的合理化建议，包含：</w:t>
            </w:r>
          </w:p>
          <w:p>
            <w:pPr>
              <w:widowControl/>
              <w:wordWrap/>
              <w:spacing w:line="360" w:lineRule="auto"/>
              <w:ind w:left="-63" w:leftChars="-30" w:right="-88" w:rightChars="-42"/>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1.项目重点难点分析；</w:t>
            </w:r>
          </w:p>
          <w:p>
            <w:pPr>
              <w:widowControl/>
              <w:wordWrap/>
              <w:spacing w:line="360" w:lineRule="auto"/>
              <w:ind w:left="-63" w:leftChars="-30" w:right="-88" w:rightChars="-42"/>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2.应对措施；</w:t>
            </w:r>
          </w:p>
          <w:p>
            <w:pPr>
              <w:widowControl/>
              <w:wordWrap/>
              <w:spacing w:line="360" w:lineRule="auto"/>
              <w:ind w:left="-63" w:leftChars="-30" w:right="-88" w:rightChars="-42"/>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3.相关的合理化建议。</w:t>
            </w:r>
          </w:p>
          <w:p>
            <w:pPr>
              <w:widowControl/>
              <w:wordWrap/>
              <w:spacing w:line="360" w:lineRule="auto"/>
              <w:ind w:left="-63" w:leftChars="-30" w:right="-88" w:rightChars="-42"/>
              <w:jc w:val="left"/>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（二）评分依据：</w:t>
            </w:r>
          </w:p>
          <w:p>
            <w:pPr>
              <w:widowControl/>
              <w:spacing w:line="360" w:lineRule="auto"/>
              <w:ind w:left="-63" w:leftChars="-30" w:right="-88" w:rightChars="-42"/>
              <w:jc w:val="left"/>
              <w:rPr>
                <w:rFonts w:hint="eastAsia" w:ascii="宋体" w:hAnsi="宋体" w:eastAsia="宋体" w:cs="宋体"/>
                <w:kern w:val="2"/>
                <w:sz w:val="24"/>
                <w:szCs w:val="24"/>
                <w:lang w:eastAsia="zh-CN" w:bidi="ar"/>
              </w:rPr>
            </w:pPr>
            <w:r>
              <w:rPr>
                <w:rFonts w:hint="eastAsia" w:ascii="宋体" w:hAnsi="宋体" w:eastAsia="宋体" w:cs="宋体"/>
                <w:kern w:val="2"/>
                <w:sz w:val="24"/>
                <w:szCs w:val="24"/>
                <w:lang w:eastAsia="zh-CN" w:bidi="ar"/>
              </w:rPr>
              <w:t>1.投标人响应的实施方案每包含上述任意一项内容</w:t>
            </w:r>
            <w:r>
              <w:rPr>
                <w:rFonts w:hint="eastAsia" w:cs="仿宋_GB2312" w:asciiTheme="majorEastAsia" w:hAnsiTheme="majorEastAsia" w:eastAsiaTheme="majorEastAsia"/>
                <w:sz w:val="24"/>
                <w:szCs w:val="24"/>
                <w:lang w:eastAsia="zh-CN"/>
              </w:rPr>
              <w:t>得20</w:t>
            </w:r>
            <w:r>
              <w:rPr>
                <w:rFonts w:hint="eastAsia" w:cs="仿宋_GB2312" w:asciiTheme="majorEastAsia" w:hAnsiTheme="majorEastAsia" w:eastAsiaTheme="majorEastAsia"/>
                <w:sz w:val="24"/>
                <w:szCs w:val="24"/>
                <w:lang w:val="en-US" w:eastAsia="zh-CN"/>
              </w:rPr>
              <w:t>%的分数</w:t>
            </w:r>
            <w:r>
              <w:rPr>
                <w:rFonts w:hint="eastAsia" w:cs="仿宋_GB2312" w:asciiTheme="majorEastAsia" w:hAnsiTheme="majorEastAsia" w:eastAsiaTheme="majorEastAsia"/>
                <w:sz w:val="24"/>
                <w:szCs w:val="24"/>
                <w:lang w:eastAsia="zh-CN"/>
              </w:rPr>
              <w:t>，最高得60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ascii="宋体" w:hAnsi="宋体" w:eastAsia="宋体" w:cs="宋体"/>
                <w:kern w:val="2"/>
                <w:sz w:val="24"/>
                <w:szCs w:val="24"/>
                <w:lang w:eastAsia="zh-CN" w:bidi="ar"/>
              </w:rPr>
              <w:t>。在此基础上评审委员会根据各投标人的具体响应内容进一步评审：</w:t>
            </w:r>
          </w:p>
          <w:p>
            <w:pPr>
              <w:widowControl/>
              <w:spacing w:line="360" w:lineRule="auto"/>
              <w:ind w:left="-63" w:leftChars="-30" w:right="-88" w:rightChars="-42"/>
              <w:jc w:val="left"/>
              <w:rPr>
                <w:rFonts w:hint="eastAsia" w:ascii="宋体" w:hAnsi="宋体" w:eastAsia="宋体" w:cs="宋体"/>
                <w:kern w:val="2"/>
                <w:sz w:val="24"/>
                <w:szCs w:val="24"/>
                <w:lang w:eastAsia="zh-CN" w:bidi="ar"/>
              </w:rPr>
            </w:pPr>
            <w:r>
              <w:rPr>
                <w:rFonts w:hint="eastAsia" w:ascii="宋体" w:hAnsi="宋体" w:eastAsia="宋体" w:cs="宋体"/>
                <w:kern w:val="2"/>
                <w:sz w:val="24"/>
                <w:szCs w:val="24"/>
                <w:lang w:eastAsia="zh-CN" w:bidi="ar"/>
              </w:rPr>
              <w:t>2.在第1项的基础上，根据以下标准对投标人具体响应内容进行评价评分：</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（1）方案合理、条理清晰、可操作强的，得40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（2）方案较合理、条理较清晰、可操作较强的，得20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（3）方案基本合理、条理基本清晰、基本具备可操作性的，得10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（4）方案不合理、条理不清晰、可操作性差的评为差，得0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sz w:val="24"/>
                <w:szCs w:val="24"/>
                <w:lang w:eastAsia="zh-CN"/>
              </w:rPr>
              <w:t>合计满分最高得100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。注：未提供的本项不得分，评价为差的需要评委提供书面说明并记录在档。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3</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bidi w:val="0"/>
              <w:spacing w:line="360" w:lineRule="auto"/>
              <w:jc w:val="center"/>
              <w:rPr>
                <w:rFonts w:hint="eastAsia" w:cs="仿宋_GB2312" w:asciiTheme="majorEastAsia" w:hAnsiTheme="majorEastAsia" w:eastAsiaTheme="majorEastAsia"/>
                <w:sz w:val="24"/>
                <w:szCs w:val="24"/>
              </w:rPr>
            </w:pPr>
            <w:r>
              <w:rPr>
                <w:rFonts w:hint="eastAsia" w:ascii="宋体" w:hAnsi="宋体" w:eastAsia="宋体" w:cs="宋体"/>
                <w:kern w:val="2"/>
                <w:sz w:val="24"/>
                <w:szCs w:val="24"/>
                <w:lang w:eastAsia="zh-CN"/>
              </w:rPr>
              <w:t>质量保障措施及方案</w:t>
            </w:r>
          </w:p>
        </w:tc>
        <w:tc>
          <w:tcPr>
            <w:tcW w:w="89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left="-63" w:leftChars="-30" w:right="-88" w:rightChars="-42"/>
              <w:jc w:val="center"/>
              <w:rPr>
                <w:rFonts w:cs="仿宋_GB2312" w:asciiTheme="majorEastAsia" w:hAnsiTheme="majorEastAsia" w:eastAsiaTheme="majorEastAsia"/>
                <w:sz w:val="24"/>
                <w:szCs w:val="24"/>
              </w:rPr>
            </w:pPr>
            <w:r>
              <w:rPr>
                <w:rFonts w:hint="eastAsia" w:ascii="宋体" w:hAnsi="宋体" w:eastAsia="宋体" w:cs="宋体"/>
                <w:kern w:val="2"/>
                <w:sz w:val="24"/>
                <w:szCs w:val="24"/>
                <w:lang w:eastAsia="zh-CN"/>
              </w:rPr>
              <w:t>10</w:t>
            </w:r>
          </w:p>
        </w:tc>
        <w:tc>
          <w:tcPr>
            <w:tcW w:w="4553" w:type="dxa"/>
            <w:tcBorders>
              <w:top w:val="single" w:color="auto" w:sz="4" w:space="0"/>
              <w:left w:val="single" w:color="auto" w:sz="4" w:space="0"/>
              <w:bottom w:val="single" w:color="auto" w:sz="4" w:space="0"/>
              <w:right w:val="single" w:color="auto" w:sz="4" w:space="0"/>
            </w:tcBorders>
            <w:vAlign w:val="top"/>
          </w:tcPr>
          <w:p>
            <w:pPr>
              <w:widowControl w:val="0"/>
              <w:wordWrap w:val="0"/>
              <w:spacing w:line="360" w:lineRule="auto"/>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（一）评分内容：</w:t>
            </w:r>
          </w:p>
          <w:p>
            <w:pPr>
              <w:widowControl w:val="0"/>
              <w:wordWrap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根据投标人针对本项目提出的质量保障措施及方案：</w:t>
            </w:r>
          </w:p>
          <w:p>
            <w:pPr>
              <w:widowControl w:val="0"/>
              <w:wordWrap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1.项目质量管理制度措施；</w:t>
            </w:r>
          </w:p>
          <w:p>
            <w:pPr>
              <w:widowControl w:val="0"/>
              <w:wordWrap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2.项目资料、保证服务人员的稳定、保证服务的质量措施；</w:t>
            </w:r>
          </w:p>
          <w:p>
            <w:pPr>
              <w:widowControl w:val="0"/>
              <w:wordWrap w:val="0"/>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3.成果安全性保障制度措施。</w:t>
            </w:r>
          </w:p>
          <w:p>
            <w:pPr>
              <w:widowControl w:val="0"/>
              <w:wordWrap w:val="0"/>
              <w:spacing w:line="360" w:lineRule="auto"/>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（二）评分依据：</w:t>
            </w:r>
          </w:p>
          <w:p>
            <w:pPr>
              <w:widowControl/>
              <w:spacing w:line="360" w:lineRule="auto"/>
              <w:ind w:left="-63" w:leftChars="-30" w:right="-88" w:rightChars="-42"/>
              <w:jc w:val="left"/>
              <w:rPr>
                <w:rFonts w:hint="eastAsia" w:ascii="宋体" w:hAnsi="宋体" w:eastAsia="宋体" w:cs="宋体"/>
                <w:kern w:val="2"/>
                <w:sz w:val="24"/>
                <w:szCs w:val="24"/>
                <w:lang w:eastAsia="zh-CN" w:bidi="ar"/>
              </w:rPr>
            </w:pPr>
            <w:r>
              <w:rPr>
                <w:rFonts w:hint="eastAsia" w:ascii="宋体" w:hAnsi="宋体" w:eastAsia="宋体" w:cs="宋体"/>
                <w:kern w:val="2"/>
                <w:sz w:val="24"/>
                <w:szCs w:val="24"/>
                <w:lang w:eastAsia="zh-CN" w:bidi="ar"/>
              </w:rPr>
              <w:t>1.投标人响应的内容每包含上述任意一项内容</w:t>
            </w:r>
            <w:r>
              <w:rPr>
                <w:rFonts w:hint="eastAsia" w:cs="仿宋_GB2312" w:asciiTheme="majorEastAsia" w:hAnsiTheme="majorEastAsia" w:eastAsiaTheme="majorEastAsia"/>
                <w:sz w:val="24"/>
                <w:szCs w:val="24"/>
                <w:lang w:eastAsia="zh-CN"/>
              </w:rPr>
              <w:t>得20</w:t>
            </w:r>
            <w:r>
              <w:rPr>
                <w:rFonts w:hint="eastAsia" w:cs="仿宋_GB2312" w:asciiTheme="majorEastAsia" w:hAnsiTheme="majorEastAsia" w:eastAsiaTheme="majorEastAsia"/>
                <w:sz w:val="24"/>
                <w:szCs w:val="24"/>
                <w:lang w:val="en-US" w:eastAsia="zh-CN"/>
              </w:rPr>
              <w:t>%的分数</w:t>
            </w:r>
            <w:r>
              <w:rPr>
                <w:rFonts w:hint="eastAsia" w:cs="仿宋_GB2312" w:asciiTheme="majorEastAsia" w:hAnsiTheme="majorEastAsia" w:eastAsiaTheme="majorEastAsia"/>
                <w:sz w:val="24"/>
                <w:szCs w:val="24"/>
                <w:lang w:eastAsia="zh-CN"/>
              </w:rPr>
              <w:t>，最高得60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ascii="宋体" w:hAnsi="宋体" w:eastAsia="宋体" w:cs="宋体"/>
                <w:kern w:val="2"/>
                <w:sz w:val="24"/>
                <w:szCs w:val="24"/>
                <w:lang w:eastAsia="zh-CN" w:bidi="ar"/>
              </w:rPr>
              <w:t>。</w:t>
            </w:r>
          </w:p>
          <w:p>
            <w:pPr>
              <w:widowControl/>
              <w:spacing w:line="360" w:lineRule="auto"/>
              <w:ind w:left="-63" w:leftChars="-30" w:right="-88" w:rightChars="-42"/>
              <w:jc w:val="left"/>
              <w:rPr>
                <w:rFonts w:hint="eastAsia" w:ascii="宋体" w:hAnsi="宋体" w:eastAsia="宋体" w:cs="宋体"/>
                <w:kern w:val="2"/>
                <w:sz w:val="24"/>
                <w:szCs w:val="24"/>
                <w:lang w:eastAsia="zh-CN" w:bidi="ar"/>
              </w:rPr>
            </w:pPr>
            <w:r>
              <w:rPr>
                <w:rFonts w:hint="eastAsia" w:ascii="宋体" w:hAnsi="宋体" w:eastAsia="宋体" w:cs="宋体"/>
                <w:kern w:val="2"/>
                <w:sz w:val="24"/>
                <w:szCs w:val="24"/>
                <w:lang w:eastAsia="zh-CN" w:bidi="ar"/>
              </w:rPr>
              <w:t>2.在第1项的基础上，根据以下标准对投标人具体响应内容进行评价评分：</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（1）方案合理、条理清晰、可操作强的，得40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（2）方案较合理、条理较清晰、可操作较强的，得20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（3）方案基本合理、条理基本清晰、基本具备可操作性的，得10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firstLine="0" w:firstLineChars="0"/>
              <w:jc w:val="left"/>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eastAsia="zh-CN"/>
              </w:rPr>
              <w:t>（4）方案不合理、条理不清晰、可操作性差的评为差，得0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cs="仿宋_GB2312" w:asciiTheme="majorEastAsia" w:hAnsiTheme="majorEastAsia" w:eastAsiaTheme="majorEastAsia"/>
                <w:sz w:val="24"/>
                <w:szCs w:val="24"/>
                <w:lang w:eastAsia="zh-CN"/>
              </w:rPr>
              <w:t>。</w:t>
            </w:r>
          </w:p>
          <w:p>
            <w:pPr>
              <w:widowControl/>
              <w:spacing w:line="360" w:lineRule="auto"/>
              <w:ind w:left="-63" w:leftChars="-30" w:right="-88" w:rightChars="-42"/>
              <w:jc w:val="left"/>
              <w:rPr>
                <w:rFonts w:hint="eastAsia" w:cs="仿宋_GB2312" w:asciiTheme="majorEastAsia" w:hAnsiTheme="majorEastAsia" w:eastAsiaTheme="majorEastAsia"/>
                <w:sz w:val="24"/>
                <w:szCs w:val="24"/>
              </w:rPr>
            </w:pPr>
            <w:r>
              <w:rPr>
                <w:rFonts w:hint="eastAsia" w:ascii="宋体" w:hAnsi="宋体" w:eastAsia="宋体" w:cs="宋体"/>
                <w:kern w:val="2"/>
                <w:sz w:val="24"/>
                <w:szCs w:val="24"/>
                <w:lang w:eastAsia="zh-CN" w:bidi="ar"/>
              </w:rPr>
              <w:t>合计满分最高</w:t>
            </w:r>
            <w:r>
              <w:rPr>
                <w:rFonts w:hint="eastAsia" w:cs="仿宋_GB2312" w:asciiTheme="majorEastAsia" w:hAnsiTheme="majorEastAsia" w:eastAsiaTheme="majorEastAsia"/>
                <w:sz w:val="24"/>
                <w:szCs w:val="24"/>
                <w:lang w:eastAsia="zh-CN"/>
              </w:rPr>
              <w:t>100</w:t>
            </w:r>
            <w:r>
              <w:rPr>
                <w:rFonts w:hint="eastAsia" w:cs="仿宋_GB2312" w:asciiTheme="majorEastAsia" w:hAnsiTheme="majorEastAsia" w:eastAsiaTheme="majorEastAsia"/>
                <w:sz w:val="24"/>
                <w:szCs w:val="24"/>
                <w:lang w:val="en-US" w:eastAsia="zh-CN"/>
              </w:rPr>
              <w:t>%的</w:t>
            </w:r>
            <w:r>
              <w:rPr>
                <w:rFonts w:hint="eastAsia" w:cs="仿宋_GB2312" w:asciiTheme="majorEastAsia" w:hAnsiTheme="majorEastAsia" w:eastAsiaTheme="majorEastAsia"/>
                <w:sz w:val="24"/>
                <w:szCs w:val="24"/>
                <w:lang w:eastAsia="zh-CN"/>
              </w:rPr>
              <w:t>分</w:t>
            </w:r>
            <w:r>
              <w:rPr>
                <w:rFonts w:hint="eastAsia" w:cs="仿宋_GB2312" w:asciiTheme="majorEastAsia" w:hAnsiTheme="majorEastAsia" w:eastAsiaTheme="majorEastAsia"/>
                <w:sz w:val="24"/>
                <w:szCs w:val="24"/>
                <w:lang w:val="en-US" w:eastAsia="zh-CN"/>
              </w:rPr>
              <w:t>数</w:t>
            </w:r>
            <w:r>
              <w:rPr>
                <w:rFonts w:hint="eastAsia" w:ascii="宋体" w:hAnsi="宋体" w:eastAsia="宋体" w:cs="宋体"/>
                <w:kern w:val="2"/>
                <w:sz w:val="24"/>
                <w:szCs w:val="24"/>
                <w:lang w:eastAsia="zh-CN" w:bidi="ar"/>
              </w:rPr>
              <w:t>。注：未提供的本项不得分，评价为差的需要评委提供书面说明并记录在档。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val="en-US" w:eastAsia="zh-CN"/>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拟安排的项目负责人（仅限一人）情况</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10</w:t>
            </w:r>
          </w:p>
        </w:tc>
        <w:tc>
          <w:tcPr>
            <w:tcW w:w="4553" w:type="dxa"/>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（一）评分内容：</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拟安排项目负责人须为投标人自有员工，需具备</w:t>
            </w:r>
            <w:bookmarkStart w:id="1" w:name="OLE_LINK6"/>
            <w:r>
              <w:rPr>
                <w:rFonts w:hint="eastAsia" w:cs="仿宋_GB2312" w:asciiTheme="majorEastAsia" w:hAnsiTheme="majorEastAsia" w:eastAsiaTheme="majorEastAsia"/>
                <w:bCs w:val="0"/>
                <w:kern w:val="2"/>
                <w:sz w:val="24"/>
                <w:szCs w:val="24"/>
                <w:lang w:val="zh-CN" w:eastAsia="zh-CN"/>
              </w:rPr>
              <w:t>商用密码应用安全性评估人员测评能力考核</w:t>
            </w:r>
            <w:r>
              <w:rPr>
                <w:rFonts w:hint="eastAsia" w:cs="仿宋_GB2312" w:asciiTheme="majorEastAsia" w:hAnsiTheme="majorEastAsia" w:eastAsiaTheme="majorEastAsia"/>
                <w:bCs w:val="0"/>
                <w:kern w:val="2"/>
                <w:sz w:val="24"/>
                <w:szCs w:val="24"/>
                <w:lang w:val="en-US" w:eastAsia="zh-CN"/>
              </w:rPr>
              <w:t>合格</w:t>
            </w:r>
            <w:r>
              <w:rPr>
                <w:rFonts w:hint="eastAsia" w:cs="仿宋_GB2312" w:asciiTheme="majorEastAsia" w:hAnsiTheme="majorEastAsia" w:eastAsiaTheme="majorEastAsia"/>
                <w:bCs w:val="0"/>
                <w:kern w:val="2"/>
                <w:sz w:val="24"/>
                <w:szCs w:val="24"/>
                <w:lang w:val="zh-CN" w:eastAsia="zh-CN"/>
              </w:rPr>
              <w:t>证书</w:t>
            </w:r>
            <w:bookmarkEnd w:id="1"/>
            <w:r>
              <w:rPr>
                <w:rFonts w:hint="eastAsia" w:cs="仿宋_GB2312" w:asciiTheme="majorEastAsia" w:hAnsiTheme="majorEastAsia" w:eastAsiaTheme="majorEastAsia"/>
                <w:bCs w:val="0"/>
                <w:kern w:val="2"/>
                <w:sz w:val="24"/>
                <w:szCs w:val="24"/>
                <w:lang w:eastAsia="zh-CN"/>
              </w:rPr>
              <w:t>或</w:t>
            </w:r>
            <w:r>
              <w:rPr>
                <w:rFonts w:hint="eastAsia" w:cs="仿宋_GB2312" w:asciiTheme="majorEastAsia" w:hAnsiTheme="majorEastAsia" w:eastAsiaTheme="majorEastAsia"/>
                <w:bCs w:val="0"/>
                <w:kern w:val="2"/>
                <w:sz w:val="24"/>
                <w:szCs w:val="24"/>
                <w:lang w:val="zh-CN" w:eastAsia="zh-CN"/>
              </w:rPr>
              <w:t>商用密码应用安全性评估</w:t>
            </w:r>
            <w:r>
              <w:rPr>
                <w:rFonts w:hint="eastAsia" w:cs="仿宋_GB2312" w:asciiTheme="majorEastAsia" w:hAnsiTheme="majorEastAsia" w:eastAsiaTheme="majorEastAsia"/>
                <w:bCs w:val="0"/>
                <w:kern w:val="2"/>
                <w:sz w:val="24"/>
                <w:szCs w:val="24"/>
                <w:lang w:eastAsia="zh-CN"/>
              </w:rPr>
              <w:t>从业人员考核</w:t>
            </w:r>
            <w:r>
              <w:rPr>
                <w:rFonts w:hint="eastAsia" w:cs="仿宋_GB2312" w:asciiTheme="majorEastAsia" w:hAnsiTheme="majorEastAsia" w:eastAsiaTheme="majorEastAsia"/>
                <w:bCs w:val="0"/>
                <w:kern w:val="2"/>
                <w:sz w:val="24"/>
                <w:szCs w:val="24"/>
                <w:lang w:val="en-US" w:eastAsia="zh-CN"/>
              </w:rPr>
              <w:t>合格</w:t>
            </w:r>
            <w:r>
              <w:rPr>
                <w:rFonts w:hint="eastAsia" w:cs="仿宋_GB2312" w:asciiTheme="majorEastAsia" w:hAnsiTheme="majorEastAsia" w:eastAsiaTheme="majorEastAsia"/>
                <w:bCs w:val="0"/>
                <w:kern w:val="2"/>
                <w:sz w:val="24"/>
                <w:szCs w:val="24"/>
                <w:lang w:val="zh-CN" w:eastAsia="zh-CN"/>
              </w:rPr>
              <w:t>证书，否则本项不得分。</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1.具有</w:t>
            </w:r>
            <w:r>
              <w:rPr>
                <w:rFonts w:hint="eastAsia" w:cs="仿宋_GB2312" w:asciiTheme="majorEastAsia" w:hAnsiTheme="majorEastAsia" w:eastAsiaTheme="majorEastAsia"/>
                <w:bCs w:val="0"/>
                <w:kern w:val="2"/>
                <w:sz w:val="24"/>
                <w:szCs w:val="24"/>
                <w:lang w:val="en-US" w:eastAsia="zh-CN"/>
              </w:rPr>
              <w:t>博</w:t>
            </w:r>
            <w:r>
              <w:rPr>
                <w:rFonts w:hint="eastAsia" w:cs="仿宋_GB2312" w:asciiTheme="majorEastAsia" w:hAnsiTheme="majorEastAsia" w:eastAsiaTheme="majorEastAsia"/>
                <w:kern w:val="2"/>
                <w:sz w:val="24"/>
                <w:szCs w:val="24"/>
                <w:lang w:eastAsia="zh-CN"/>
              </w:rPr>
              <w:t>士研究生学历及学位证书</w:t>
            </w:r>
            <w:r>
              <w:rPr>
                <w:rFonts w:hint="eastAsia" w:cs="仿宋_GB2312" w:asciiTheme="majorEastAsia" w:hAnsiTheme="majorEastAsia" w:eastAsiaTheme="majorEastAsia"/>
                <w:bCs w:val="0"/>
                <w:kern w:val="2"/>
                <w:sz w:val="24"/>
                <w:szCs w:val="24"/>
                <w:lang w:val="zh-CN" w:eastAsia="zh-CN"/>
              </w:rPr>
              <w:t>，</w:t>
            </w:r>
            <w:r>
              <w:rPr>
                <w:rFonts w:hint="eastAsia" w:cs="仿宋_GB2312" w:asciiTheme="majorEastAsia" w:hAnsiTheme="majorEastAsia" w:eastAsiaTheme="majorEastAsia"/>
                <w:bCs w:val="0"/>
                <w:kern w:val="2"/>
                <w:sz w:val="24"/>
                <w:szCs w:val="24"/>
                <w:lang w:eastAsia="zh-CN"/>
              </w:rPr>
              <w:t>得2</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2.具有信息系统项目管理师（高级）证书，</w:t>
            </w:r>
            <w:r>
              <w:rPr>
                <w:rFonts w:hint="eastAsia" w:cs="仿宋_GB2312" w:asciiTheme="majorEastAsia" w:hAnsiTheme="majorEastAsia" w:eastAsiaTheme="majorEastAsia"/>
                <w:bCs w:val="0"/>
                <w:kern w:val="2"/>
                <w:sz w:val="24"/>
                <w:szCs w:val="24"/>
                <w:lang w:eastAsia="zh-CN"/>
              </w:rPr>
              <w:t>得3</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3.具有信息安全保障人员认证证书（即CISAW证书），</w:t>
            </w:r>
            <w:r>
              <w:rPr>
                <w:rFonts w:hint="eastAsia" w:cs="仿宋_GB2312" w:asciiTheme="majorEastAsia" w:hAnsiTheme="majorEastAsia" w:eastAsiaTheme="majorEastAsia"/>
                <w:bCs w:val="0"/>
                <w:kern w:val="2"/>
                <w:sz w:val="24"/>
                <w:szCs w:val="24"/>
                <w:lang w:eastAsia="zh-CN"/>
              </w:rPr>
              <w:t>得2</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4.具有人社部门颁发正高级职称（专业方向：电子技术类或电子信息类或计算机类或网络空间安全系统评测类），</w:t>
            </w:r>
            <w:r>
              <w:rPr>
                <w:rFonts w:hint="eastAsia" w:cs="仿宋_GB2312" w:asciiTheme="majorEastAsia" w:hAnsiTheme="majorEastAsia" w:eastAsiaTheme="majorEastAsia"/>
                <w:bCs w:val="0"/>
                <w:kern w:val="2"/>
                <w:sz w:val="24"/>
                <w:szCs w:val="24"/>
                <w:lang w:eastAsia="zh-CN"/>
              </w:rPr>
              <w:t>得3</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ind w:left="0" w:leftChars="0" w:right="0" w:rightChars="0"/>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kern w:val="2"/>
                <w:sz w:val="24"/>
                <w:szCs w:val="24"/>
                <w:lang w:eastAsia="zh-CN" w:bidi="ar"/>
              </w:rPr>
              <w:t>以上合计最高得10分。</w:t>
            </w:r>
            <w:r>
              <w:rPr>
                <w:rFonts w:hint="eastAsia" w:cs="仿宋_GB2312" w:asciiTheme="majorEastAsia" w:hAnsiTheme="majorEastAsia" w:eastAsiaTheme="majorEastAsia"/>
                <w:bCs w:val="0"/>
                <w:kern w:val="2"/>
                <w:sz w:val="24"/>
                <w:szCs w:val="24"/>
                <w:lang w:val="zh-CN" w:eastAsia="zh-CN"/>
              </w:rPr>
              <w:br w:type="textWrapping"/>
            </w:r>
            <w:r>
              <w:rPr>
                <w:rFonts w:hint="eastAsia" w:cs="仿宋_GB2312" w:asciiTheme="majorEastAsia" w:hAnsiTheme="majorEastAsia" w:eastAsiaTheme="majorEastAsia"/>
                <w:bCs w:val="0"/>
                <w:kern w:val="2"/>
                <w:sz w:val="24"/>
                <w:szCs w:val="24"/>
                <w:lang w:val="zh-CN" w:eastAsia="zh-CN"/>
              </w:rPr>
              <w:t>（二）评分依据：</w:t>
            </w:r>
          </w:p>
          <w:p>
            <w:pPr>
              <w:widowControl/>
              <w:autoSpaceDE/>
              <w:autoSpaceDN/>
              <w:adjustRightInd/>
              <w:spacing w:line="360" w:lineRule="auto"/>
              <w:jc w:val="left"/>
              <w:textAlignment w:val="auto"/>
              <w:rPr>
                <w:rFonts w:hint="eastAsia" w:cs="仿宋_GB2312" w:asciiTheme="majorEastAsia" w:hAnsiTheme="majorEastAsia" w:eastAsiaTheme="majorEastAsia"/>
                <w:bCs w:val="0"/>
                <w:sz w:val="24"/>
                <w:szCs w:val="24"/>
                <w:lang w:val="zh-CN" w:eastAsia="zh-CN"/>
              </w:rPr>
            </w:pPr>
            <w:r>
              <w:rPr>
                <w:rFonts w:hint="eastAsia" w:cs="仿宋_GB2312" w:asciiTheme="majorEastAsia" w:hAnsiTheme="majorEastAsia" w:eastAsiaTheme="majorEastAsia"/>
                <w:bCs w:val="0"/>
                <w:sz w:val="24"/>
                <w:szCs w:val="24"/>
                <w:lang w:val="zh-CN" w:eastAsia="zh-CN"/>
              </w:rPr>
              <w:t>（1）</w:t>
            </w:r>
            <w:r>
              <w:rPr>
                <w:rFonts w:hint="eastAsia" w:cs="仿宋_GB2312" w:asciiTheme="majorEastAsia" w:hAnsiTheme="majorEastAsia" w:eastAsiaTheme="majorEastAsia"/>
                <w:bCs w:val="0"/>
                <w:kern w:val="2"/>
                <w:sz w:val="24"/>
                <w:szCs w:val="24"/>
                <w:lang w:val="zh-CN" w:eastAsia="zh-CN"/>
              </w:rPr>
              <w:t>要求提供通过投标人缴纳的近三个月(含开标当月)的任意一个月的社保证明作为本单位员工的证明依据，如供应商成立不足一个月的，提供情况说明函(格式自拟)，无需提供相关人员社保，亦可得分。</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2）要求提供项目负责人相关证明资料作为得分依据。涉及学历（学位）的，要求提供证书扫描件以及学信网查询记录。对于较早颁发的学历学位证书，学信网无法查询的，要求提供证书扫描件和其他佐证材料（如毕业院校、人社部门等颁发机构或监管机构等单位出具的证明）作为得分的依据。留学归国人员如无法提供学信网查询记录截图，提供国（境）外学历证书扫描件和教育部留学服务中心出具的国外学历学位认证书扫描件【或教育部留学服务中心网站（http://zwfw.cscse.edu.cn/）在线查询截图】也可得分。</w:t>
            </w:r>
          </w:p>
          <w:p>
            <w:pPr>
              <w:pStyle w:val="19"/>
              <w:widowControl/>
              <w:numPr>
                <w:ilvl w:val="-1"/>
                <w:numId w:val="0"/>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bCs w:val="0"/>
                <w:kern w:val="2"/>
                <w:sz w:val="24"/>
                <w:szCs w:val="24"/>
                <w:lang w:val="zh-CN" w:eastAsia="zh-CN"/>
              </w:rPr>
              <w:t>（3）以上资料均要求提供</w:t>
            </w:r>
            <w:r>
              <w:rPr>
                <w:rFonts w:hint="eastAsia" w:cs="仿宋_GB2312" w:asciiTheme="majorEastAsia" w:hAnsiTheme="majorEastAsia" w:eastAsiaTheme="majorEastAsia"/>
                <w:bCs w:val="0"/>
                <w:kern w:val="2"/>
                <w:sz w:val="24"/>
                <w:szCs w:val="24"/>
                <w:lang w:eastAsia="zh-CN"/>
              </w:rPr>
              <w:t>扫描件</w:t>
            </w:r>
            <w:r>
              <w:rPr>
                <w:rFonts w:hint="eastAsia" w:cs="仿宋_GB2312" w:asciiTheme="majorEastAsia" w:hAnsiTheme="majorEastAsia" w:eastAsiaTheme="majorEastAsia"/>
                <w:bCs w:val="0"/>
                <w:kern w:val="2"/>
                <w:sz w:val="24"/>
                <w:szCs w:val="24"/>
                <w:lang w:val="zh-CN" w:eastAsia="zh-CN"/>
              </w:rPr>
              <w:t>（或官方网站截图）。评分中出现无证明资料或专家无法凭所提供资料判断是否得分的情况，一律作不得分处理。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cs="仿宋_GB2312" w:asciiTheme="majorEastAsia" w:hAnsiTheme="majorEastAsia" w:eastAsiaTheme="majorEastAsia"/>
                <w:sz w:val="24"/>
                <w:szCs w:val="24"/>
                <w:lang w:eastAsia="zh-CN"/>
              </w:rPr>
            </w:pPr>
            <w:r>
              <w:rPr>
                <w:rFonts w:hint="eastAsia" w:cs="仿宋_GB2312" w:asciiTheme="majorEastAsia" w:hAnsiTheme="majorEastAsia" w:eastAsiaTheme="majorEastAsia"/>
                <w:sz w:val="24"/>
                <w:szCs w:val="24"/>
                <w:lang w:val="en-US" w:eastAsia="zh-CN"/>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拟安排的项目团队成员（项目负责人除外）情况</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10</w:t>
            </w:r>
          </w:p>
        </w:tc>
        <w:tc>
          <w:tcPr>
            <w:tcW w:w="4553" w:type="dxa"/>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（一）评分内容：</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为本项目拟安排的项目主要团队成员（主要技术人员）情况为投标单位员工（以社保为准），需具备商用密码应用安全性评估人员测评能力考核</w:t>
            </w:r>
            <w:r>
              <w:rPr>
                <w:rFonts w:hint="eastAsia" w:cs="仿宋_GB2312" w:asciiTheme="majorEastAsia" w:hAnsiTheme="majorEastAsia" w:eastAsiaTheme="majorEastAsia"/>
                <w:bCs w:val="0"/>
                <w:kern w:val="2"/>
                <w:sz w:val="24"/>
                <w:szCs w:val="24"/>
                <w:lang w:val="en-US" w:eastAsia="zh-CN"/>
              </w:rPr>
              <w:t>合格</w:t>
            </w:r>
            <w:r>
              <w:rPr>
                <w:rFonts w:hint="eastAsia" w:cs="仿宋_GB2312" w:asciiTheme="majorEastAsia" w:hAnsiTheme="majorEastAsia" w:eastAsiaTheme="majorEastAsia"/>
                <w:bCs w:val="0"/>
                <w:kern w:val="2"/>
                <w:sz w:val="24"/>
                <w:szCs w:val="24"/>
                <w:lang w:val="zh-CN" w:eastAsia="zh-CN"/>
              </w:rPr>
              <w:t>证书或商用密码应用安全性评估从业人员考核</w:t>
            </w:r>
            <w:r>
              <w:rPr>
                <w:rFonts w:hint="eastAsia" w:cs="仿宋_GB2312" w:asciiTheme="majorEastAsia" w:hAnsiTheme="majorEastAsia" w:eastAsiaTheme="majorEastAsia"/>
                <w:bCs w:val="0"/>
                <w:kern w:val="2"/>
                <w:sz w:val="24"/>
                <w:szCs w:val="24"/>
                <w:lang w:val="en-US" w:eastAsia="zh-CN"/>
              </w:rPr>
              <w:t>合格</w:t>
            </w:r>
            <w:r>
              <w:rPr>
                <w:rFonts w:hint="eastAsia" w:cs="仿宋_GB2312" w:asciiTheme="majorEastAsia" w:hAnsiTheme="majorEastAsia" w:eastAsiaTheme="majorEastAsia"/>
                <w:bCs w:val="0"/>
                <w:kern w:val="2"/>
                <w:sz w:val="24"/>
                <w:szCs w:val="24"/>
                <w:lang w:val="zh-CN" w:eastAsia="zh-CN"/>
              </w:rPr>
              <w:t>证书，否则不计分。</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（1）</w:t>
            </w:r>
            <w:r>
              <w:rPr>
                <w:rFonts w:hint="eastAsia" w:cs="仿宋_GB2312" w:asciiTheme="majorEastAsia" w:hAnsiTheme="majorEastAsia" w:eastAsiaTheme="majorEastAsia"/>
                <w:bCs w:val="0"/>
                <w:kern w:val="2"/>
                <w:sz w:val="24"/>
                <w:szCs w:val="24"/>
                <w:lang w:val="en-US" w:eastAsia="zh-CN"/>
              </w:rPr>
              <w:t>项目团队成员中需安排1名测评技术专家，负责协助项目负责人统筹协调测评工作：</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1.具有</w:t>
            </w:r>
            <w:r>
              <w:rPr>
                <w:rFonts w:hint="eastAsia" w:cs="仿宋_GB2312" w:asciiTheme="majorEastAsia" w:hAnsiTheme="majorEastAsia" w:eastAsiaTheme="majorEastAsia"/>
                <w:kern w:val="2"/>
                <w:sz w:val="24"/>
                <w:szCs w:val="24"/>
                <w:lang w:val="zh-CN" w:eastAsia="zh-CN"/>
              </w:rPr>
              <w:t>硕士研究生或以上学历及硕士或以上学位证书</w:t>
            </w:r>
            <w:r>
              <w:rPr>
                <w:rFonts w:hint="eastAsia" w:cs="仿宋_GB2312" w:asciiTheme="majorEastAsia" w:hAnsiTheme="majorEastAsia" w:eastAsiaTheme="majorEastAsia"/>
                <w:bCs w:val="0"/>
                <w:kern w:val="2"/>
                <w:sz w:val="24"/>
                <w:szCs w:val="24"/>
                <w:lang w:val="zh-CN" w:eastAsia="zh-CN"/>
              </w:rPr>
              <w:t>，得1</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val="zh-CN"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2.具有信息安全保障人员认证证书（即CISAW证书），得2</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val="zh-CN"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r>
              <w:rPr>
                <w:rFonts w:hint="eastAsia" w:cs="仿宋_GB2312" w:asciiTheme="majorEastAsia" w:hAnsiTheme="majorEastAsia" w:eastAsiaTheme="majorEastAsia"/>
                <w:bCs w:val="0"/>
                <w:kern w:val="2"/>
                <w:sz w:val="24"/>
                <w:szCs w:val="24"/>
                <w:lang w:val="zh-CN" w:eastAsia="zh-CN"/>
              </w:rPr>
              <w:br w:type="textWrapping"/>
            </w:r>
            <w:r>
              <w:rPr>
                <w:rFonts w:hint="eastAsia" w:cs="仿宋_GB2312" w:asciiTheme="majorEastAsia" w:hAnsiTheme="majorEastAsia" w:eastAsiaTheme="majorEastAsia"/>
                <w:bCs w:val="0"/>
                <w:kern w:val="2"/>
                <w:sz w:val="24"/>
                <w:szCs w:val="24"/>
                <w:lang w:val="zh-CN" w:eastAsia="zh-CN"/>
              </w:rPr>
              <w:t>3.具有人社部门颁发副高级</w:t>
            </w:r>
            <w:r>
              <w:rPr>
                <w:rFonts w:hint="eastAsia" w:cs="仿宋_GB2312" w:asciiTheme="majorEastAsia" w:hAnsiTheme="majorEastAsia" w:eastAsiaTheme="majorEastAsia"/>
                <w:kern w:val="2"/>
                <w:sz w:val="24"/>
                <w:szCs w:val="24"/>
                <w:lang w:val="zh-CN" w:eastAsia="zh-CN"/>
              </w:rPr>
              <w:t>或以上</w:t>
            </w:r>
            <w:r>
              <w:rPr>
                <w:rFonts w:hint="eastAsia" w:cs="仿宋_GB2312" w:asciiTheme="majorEastAsia" w:hAnsiTheme="majorEastAsia" w:eastAsiaTheme="majorEastAsia"/>
                <w:bCs w:val="0"/>
                <w:kern w:val="2"/>
                <w:sz w:val="24"/>
                <w:szCs w:val="24"/>
                <w:lang w:val="zh-CN" w:eastAsia="zh-CN"/>
              </w:rPr>
              <w:t>职称（专业方向：电子技术类或电子信息类或计算机类或网络空间安全系统评测类），得4</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val="zh-CN"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ind w:left="0" w:leftChars="0" w:right="0" w:rightChars="0"/>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kern w:val="2"/>
                <w:sz w:val="24"/>
                <w:szCs w:val="24"/>
                <w:lang w:val="zh-CN" w:eastAsia="zh-CN" w:bidi="ar"/>
              </w:rPr>
              <w:t>以上合计最高得7</w:t>
            </w:r>
            <w:r>
              <w:rPr>
                <w:rFonts w:hint="eastAsia" w:cs="仿宋_GB2312" w:asciiTheme="majorEastAsia" w:hAnsiTheme="majorEastAsia" w:eastAsiaTheme="majorEastAsia"/>
                <w:kern w:val="2"/>
                <w:sz w:val="24"/>
                <w:szCs w:val="24"/>
                <w:lang w:val="en-US" w:eastAsia="zh-CN" w:bidi="ar"/>
              </w:rPr>
              <w:t>0%的</w:t>
            </w:r>
            <w:r>
              <w:rPr>
                <w:rFonts w:hint="eastAsia" w:cs="仿宋_GB2312" w:asciiTheme="majorEastAsia" w:hAnsiTheme="majorEastAsia" w:eastAsiaTheme="majorEastAsia"/>
                <w:kern w:val="2"/>
                <w:sz w:val="24"/>
                <w:szCs w:val="24"/>
                <w:lang w:val="zh-CN" w:eastAsia="zh-CN" w:bidi="ar"/>
              </w:rPr>
              <w:t>分</w:t>
            </w:r>
            <w:r>
              <w:rPr>
                <w:rFonts w:hint="eastAsia" w:cs="仿宋_GB2312" w:asciiTheme="majorEastAsia" w:hAnsiTheme="majorEastAsia" w:eastAsiaTheme="majorEastAsia"/>
                <w:kern w:val="2"/>
                <w:sz w:val="24"/>
                <w:szCs w:val="24"/>
                <w:lang w:val="en-US" w:eastAsia="zh-CN" w:bidi="ar"/>
              </w:rPr>
              <w:t>数</w:t>
            </w:r>
            <w:r>
              <w:rPr>
                <w:rFonts w:hint="eastAsia" w:cs="仿宋_GB2312" w:asciiTheme="majorEastAsia" w:hAnsiTheme="majorEastAsia" w:eastAsiaTheme="majorEastAsia"/>
                <w:kern w:val="2"/>
                <w:sz w:val="24"/>
                <w:szCs w:val="24"/>
                <w:lang w:val="zh-CN" w:eastAsia="zh-CN" w:bidi="ar"/>
              </w:rPr>
              <w:t>。</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（2）拟投入项目测评技术服务工程师资质情况（项目负责人及</w:t>
            </w:r>
            <w:r>
              <w:rPr>
                <w:rFonts w:hint="eastAsia" w:cs="仿宋_GB2312" w:asciiTheme="majorEastAsia" w:hAnsiTheme="majorEastAsia" w:eastAsiaTheme="majorEastAsia"/>
                <w:bCs w:val="0"/>
                <w:kern w:val="2"/>
                <w:sz w:val="24"/>
                <w:szCs w:val="24"/>
                <w:lang w:val="en-US" w:eastAsia="zh-CN"/>
              </w:rPr>
              <w:t>测评技术专家除</w:t>
            </w:r>
            <w:r>
              <w:rPr>
                <w:rFonts w:hint="eastAsia" w:cs="仿宋_GB2312" w:asciiTheme="majorEastAsia" w:hAnsiTheme="majorEastAsia" w:eastAsiaTheme="majorEastAsia"/>
                <w:bCs w:val="0"/>
                <w:kern w:val="2"/>
                <w:sz w:val="24"/>
                <w:szCs w:val="24"/>
                <w:lang w:val="zh-CN" w:eastAsia="zh-CN"/>
              </w:rPr>
              <w:t>外）：</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1.具有注册信息安全专业人员（CISP）证书或信息安全保障人员认证证书（CISAW），每具有1人得1</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val="zh-CN"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，此项最高得3</w:t>
            </w:r>
            <w:r>
              <w:rPr>
                <w:rFonts w:hint="eastAsia" w:cs="仿宋_GB2312" w:asciiTheme="majorEastAsia" w:hAnsiTheme="majorEastAsia" w:eastAsiaTheme="majorEastAsia"/>
                <w:bCs w:val="0"/>
                <w:kern w:val="2"/>
                <w:sz w:val="24"/>
                <w:szCs w:val="24"/>
                <w:lang w:val="en-US" w:eastAsia="zh-CN"/>
              </w:rPr>
              <w:t>0%的</w:t>
            </w:r>
            <w:r>
              <w:rPr>
                <w:rFonts w:hint="eastAsia" w:cs="仿宋_GB2312" w:asciiTheme="majorEastAsia" w:hAnsiTheme="majorEastAsia" w:eastAsiaTheme="majorEastAsia"/>
                <w:bCs w:val="0"/>
                <w:kern w:val="2"/>
                <w:sz w:val="24"/>
                <w:szCs w:val="24"/>
                <w:lang w:val="zh-CN" w:eastAsia="zh-CN"/>
              </w:rPr>
              <w:t>分</w:t>
            </w:r>
            <w:r>
              <w:rPr>
                <w:rFonts w:hint="eastAsia" w:cs="仿宋_GB2312" w:asciiTheme="majorEastAsia" w:hAnsiTheme="majorEastAsia" w:eastAsiaTheme="majorEastAsia"/>
                <w:bCs w:val="0"/>
                <w:kern w:val="2"/>
                <w:sz w:val="24"/>
                <w:szCs w:val="24"/>
                <w:lang w:val="en-US" w:eastAsia="zh-CN"/>
              </w:rPr>
              <w:t>数</w:t>
            </w:r>
            <w:r>
              <w:rPr>
                <w:rFonts w:hint="eastAsia" w:cs="仿宋_GB2312" w:asciiTheme="majorEastAsia" w:hAnsiTheme="majorEastAsia" w:eastAsiaTheme="majorEastAsia"/>
                <w:bCs w:val="0"/>
                <w:kern w:val="2"/>
                <w:sz w:val="24"/>
                <w:szCs w:val="24"/>
                <w:lang w:val="zh-CN" w:eastAsia="zh-CN"/>
              </w:rPr>
              <w:t>。</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同一人员具备多个证书的不累计得分。</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（二）评分依据：</w:t>
            </w:r>
          </w:p>
          <w:p>
            <w:pPr>
              <w:widowControl/>
              <w:autoSpaceDE/>
              <w:autoSpaceDN/>
              <w:adjustRightInd/>
              <w:spacing w:line="360" w:lineRule="auto"/>
              <w:jc w:val="left"/>
              <w:textAlignment w:val="auto"/>
              <w:rPr>
                <w:rFonts w:hint="eastAsia" w:cs="仿宋_GB2312" w:asciiTheme="majorEastAsia" w:hAnsiTheme="majorEastAsia" w:eastAsiaTheme="majorEastAsia"/>
                <w:bCs w:val="0"/>
                <w:sz w:val="24"/>
                <w:szCs w:val="24"/>
                <w:lang w:val="zh-CN" w:eastAsia="zh-CN"/>
              </w:rPr>
            </w:pPr>
            <w:r>
              <w:rPr>
                <w:rFonts w:hint="eastAsia" w:cs="仿宋_GB2312" w:asciiTheme="majorEastAsia" w:hAnsiTheme="majorEastAsia" w:eastAsiaTheme="majorEastAsia"/>
                <w:bCs w:val="0"/>
                <w:sz w:val="24"/>
                <w:szCs w:val="24"/>
                <w:lang w:val="zh-CN" w:eastAsia="zh-CN"/>
              </w:rPr>
              <w:t>（1）要求提供通过投标人缴纳的近三个月(含开标当月)的任意一个月的社保证明作为本单位员工的证明依据，如供应商成立不足一个月的，提供情况说明函(格式自拟)，无需提供相关人员社保，亦可得分。</w:t>
            </w:r>
          </w:p>
          <w:p>
            <w:pPr>
              <w:widowControl/>
              <w:adjustRightInd/>
              <w:spacing w:line="360" w:lineRule="auto"/>
              <w:jc w:val="left"/>
              <w:textAlignment w:val="auto"/>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2）要求提供项目主要团队成员相关证明资料作为得分依据。涉及学历（学位）的，要求提供证书扫描件以及学信网查询记录。对于较早颁发的学历学位证书，学信网无法查询的，要求提供证书扫描件和其他佐证材料（如毕业院校、人社部门等颁发机构或监管机构等单位出具的证明）作为得分的依据。留学归国人员如无法提供学信网查询记录截图，提供国（境）外学历证书扫描件和教育部留学服务中心出具的国外学历学位认证书扫描件【或教育部留学服务中心网站</w:t>
            </w:r>
          </w:p>
          <w:p>
            <w:pPr>
              <w:widowControl/>
              <w:spacing w:line="360" w:lineRule="auto"/>
              <w:ind w:left="0"/>
              <w:jc w:val="left"/>
              <w:rPr>
                <w:rFonts w:hint="eastAsia" w:cs="仿宋_GB2312" w:asciiTheme="majorEastAsia" w:hAnsiTheme="majorEastAsia" w:eastAsiaTheme="majorEastAsia"/>
                <w:bCs w:val="0"/>
                <w:kern w:val="2"/>
                <w:sz w:val="24"/>
                <w:szCs w:val="24"/>
                <w:lang w:val="zh-CN" w:eastAsia="zh-CN"/>
              </w:rPr>
            </w:pPr>
            <w:r>
              <w:rPr>
                <w:rFonts w:hint="eastAsia" w:cs="仿宋_GB2312" w:asciiTheme="majorEastAsia" w:hAnsiTheme="majorEastAsia" w:eastAsiaTheme="majorEastAsia"/>
                <w:bCs w:val="0"/>
                <w:kern w:val="2"/>
                <w:sz w:val="24"/>
                <w:szCs w:val="24"/>
                <w:lang w:val="zh-CN" w:eastAsia="zh-CN"/>
              </w:rPr>
              <w:t>（http://zwfw.cscse.edu.cn/）在线查询截图】也可得分。</w:t>
            </w:r>
          </w:p>
          <w:p>
            <w:pPr>
              <w:widowControl/>
              <w:ind w:left="0" w:firstLineChars="0"/>
              <w:jc w:val="left"/>
              <w:rPr>
                <w:rFonts w:asciiTheme="majorEastAsia" w:hAnsiTheme="majorEastAsia" w:eastAsiaTheme="majorEastAsia"/>
                <w:sz w:val="24"/>
                <w:szCs w:val="24"/>
              </w:rPr>
            </w:pPr>
            <w:r>
              <w:rPr>
                <w:rFonts w:hint="eastAsia" w:cs="仿宋_GB2312" w:asciiTheme="majorEastAsia" w:hAnsiTheme="majorEastAsia" w:eastAsiaTheme="majorEastAsia"/>
                <w:bCs w:val="0"/>
                <w:kern w:val="2"/>
                <w:sz w:val="24"/>
                <w:szCs w:val="24"/>
                <w:lang w:val="zh-CN" w:eastAsia="zh-CN"/>
              </w:rPr>
              <w:t>（3）以上资料均要求提供扫描件（或官方网站截图）。评分中出现无证明资料或专家无法凭所提供资料判断是否得分的情况，一律作不得分处理。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right w:val="single" w:color="auto" w:sz="4" w:space="0"/>
            </w:tcBorders>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3</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商务部分</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734" w:type="dxa"/>
            <w:vMerge w:val="continue"/>
            <w:tcBorders>
              <w:left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分值</w:t>
            </w:r>
          </w:p>
        </w:tc>
        <w:tc>
          <w:tcPr>
            <w:tcW w:w="45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b/>
                <w:bCs/>
                <w:sz w:val="24"/>
                <w:szCs w:val="24"/>
              </w:rPr>
            </w:pPr>
            <w:r>
              <w:rPr>
                <w:rFonts w:hint="eastAsia" w:cs="仿宋_GB2312" w:asciiTheme="majorEastAsia" w:hAnsiTheme="majorEastAsia" w:eastAsiaTheme="majorEastAsia"/>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投标人资格（资质、认证）情况</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2"/>
              </w:numPr>
              <w:spacing w:line="360" w:lineRule="auto"/>
              <w:ind w:left="0" w:firstLine="482"/>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b/>
                <w:bCs/>
                <w:kern w:val="0"/>
                <w:sz w:val="24"/>
                <w:szCs w:val="24"/>
              </w:rPr>
              <w:t>评分内容：</w:t>
            </w:r>
          </w:p>
          <w:p>
            <w:pPr>
              <w:pStyle w:val="19"/>
              <w:widowControl/>
              <w:numPr>
                <w:ilvl w:val="0"/>
                <w:numId w:val="3"/>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投标人具备检验检测机构资质认定证书（许可使用CMA标志），提供证书扫描件，得</w:t>
            </w:r>
            <w:r>
              <w:rPr>
                <w:rFonts w:hint="eastAsia" w:cs="仿宋_GB2312" w:asciiTheme="majorEastAsia" w:hAnsiTheme="majorEastAsia" w:eastAsiaTheme="majorEastAsia"/>
                <w:kern w:val="0"/>
                <w:sz w:val="24"/>
                <w:szCs w:val="24"/>
                <w:lang w:val="en-US" w:eastAsia="zh-CN"/>
              </w:rPr>
              <w:t>2</w:t>
            </w:r>
            <w:r>
              <w:rPr>
                <w:rFonts w:cs="仿宋_GB2312" w:asciiTheme="majorEastAsia" w:hAnsiTheme="majorEastAsia" w:eastAsiaTheme="majorEastAsia"/>
                <w:kern w:val="0"/>
                <w:sz w:val="24"/>
                <w:szCs w:val="24"/>
              </w:rPr>
              <w:t>0</w:t>
            </w:r>
            <w:r>
              <w:rPr>
                <w:rFonts w:hint="eastAsia" w:cs="仿宋_GB2312" w:asciiTheme="majorEastAsia" w:hAnsiTheme="majorEastAsia" w:eastAsiaTheme="majorEastAsia"/>
                <w:kern w:val="0"/>
                <w:sz w:val="24"/>
                <w:szCs w:val="24"/>
              </w:rPr>
              <w:t>%的分数；</w:t>
            </w:r>
          </w:p>
          <w:p>
            <w:pPr>
              <w:pStyle w:val="19"/>
              <w:widowControl/>
              <w:numPr>
                <w:ilvl w:val="0"/>
                <w:numId w:val="3"/>
              </w:numPr>
              <w:spacing w:line="360" w:lineRule="auto"/>
              <w:ind w:left="0" w:firstLine="0" w:firstLineChars="0"/>
              <w:jc w:val="left"/>
              <w:rPr>
                <w:rFonts w:cs="仿宋_GB2312" w:asciiTheme="majorEastAsia" w:hAnsiTheme="majorEastAsia" w:eastAsiaTheme="majorEastAsia"/>
                <w:kern w:val="0"/>
                <w:sz w:val="24"/>
                <w:szCs w:val="24"/>
              </w:rPr>
            </w:pPr>
            <w:bookmarkStart w:id="2" w:name="_Toc9558"/>
            <w:bookmarkStart w:id="3" w:name="_Toc10970"/>
            <w:bookmarkStart w:id="4" w:name="_Toc28213"/>
            <w:bookmarkStart w:id="5" w:name="_Toc3752"/>
            <w:r>
              <w:rPr>
                <w:rFonts w:hint="eastAsia" w:cs="仿宋_GB2312" w:asciiTheme="majorEastAsia" w:hAnsiTheme="majorEastAsia" w:eastAsiaTheme="majorEastAsia"/>
                <w:kern w:val="0"/>
                <w:sz w:val="24"/>
                <w:szCs w:val="24"/>
                <w:lang w:val="en-US" w:eastAsia="zh-CN"/>
              </w:rPr>
              <w:t>中国合格评定国家认可委员会检验机构认可证书（CNAS）</w:t>
            </w:r>
            <w:bookmarkEnd w:id="2"/>
            <w:bookmarkEnd w:id="3"/>
            <w:bookmarkEnd w:id="4"/>
            <w:bookmarkEnd w:id="5"/>
            <w:r>
              <w:rPr>
                <w:rFonts w:hint="eastAsia" w:cs="仿宋_GB2312" w:asciiTheme="majorEastAsia" w:hAnsiTheme="majorEastAsia" w:eastAsiaTheme="majorEastAsia"/>
                <w:kern w:val="0"/>
                <w:sz w:val="24"/>
                <w:szCs w:val="24"/>
              </w:rPr>
              <w:t>，提供证书扫描件，得</w:t>
            </w:r>
            <w:r>
              <w:rPr>
                <w:rFonts w:hint="eastAsia" w:cs="仿宋_GB2312" w:asciiTheme="majorEastAsia" w:hAnsiTheme="majorEastAsia" w:eastAsiaTheme="majorEastAsia"/>
                <w:kern w:val="0"/>
                <w:sz w:val="24"/>
                <w:szCs w:val="24"/>
                <w:lang w:val="en-US" w:eastAsia="zh-CN"/>
              </w:rPr>
              <w:t>2</w:t>
            </w:r>
            <w:r>
              <w:rPr>
                <w:rFonts w:cs="仿宋_GB2312" w:asciiTheme="majorEastAsia" w:hAnsiTheme="majorEastAsia" w:eastAsiaTheme="majorEastAsia"/>
                <w:kern w:val="0"/>
                <w:sz w:val="24"/>
                <w:szCs w:val="24"/>
              </w:rPr>
              <w:t>0</w:t>
            </w:r>
            <w:r>
              <w:rPr>
                <w:rFonts w:hint="eastAsia" w:cs="仿宋_GB2312" w:asciiTheme="majorEastAsia" w:hAnsiTheme="majorEastAsia" w:eastAsiaTheme="majorEastAsia"/>
                <w:kern w:val="0"/>
                <w:sz w:val="24"/>
                <w:szCs w:val="24"/>
              </w:rPr>
              <w:t>%的分数；</w:t>
            </w:r>
          </w:p>
          <w:p>
            <w:pPr>
              <w:pStyle w:val="19"/>
              <w:widowControl/>
              <w:numPr>
                <w:ilvl w:val="0"/>
                <w:numId w:val="3"/>
              </w:numPr>
              <w:spacing w:line="360" w:lineRule="auto"/>
              <w:ind w:left="0" w:firstLine="0" w:firstLineChars="0"/>
              <w:jc w:val="left"/>
              <w:rPr>
                <w:rFonts w:cs="仿宋_GB2312" w:asciiTheme="majorEastAsia" w:hAnsiTheme="majorEastAsia" w:eastAsiaTheme="majorEastAsia"/>
                <w:kern w:val="0"/>
                <w:sz w:val="24"/>
                <w:szCs w:val="24"/>
              </w:rPr>
            </w:pPr>
            <w:bookmarkStart w:id="6" w:name="_Toc5531"/>
            <w:bookmarkStart w:id="7" w:name="_Toc12607"/>
            <w:r>
              <w:rPr>
                <w:rFonts w:hint="eastAsia" w:cs="仿宋_GB2312" w:asciiTheme="majorEastAsia" w:hAnsiTheme="majorEastAsia" w:eastAsiaTheme="majorEastAsia"/>
                <w:kern w:val="0"/>
                <w:sz w:val="24"/>
                <w:szCs w:val="24"/>
                <w:lang w:val="en-US" w:eastAsia="zh-CN"/>
              </w:rPr>
              <w:t>中国合格评定国家认可委员会实验室认可证书（CNAS）</w:t>
            </w:r>
            <w:bookmarkEnd w:id="6"/>
            <w:bookmarkEnd w:id="7"/>
            <w:r>
              <w:rPr>
                <w:rFonts w:hint="eastAsia" w:cs="仿宋_GB2312" w:asciiTheme="majorEastAsia" w:hAnsiTheme="majorEastAsia" w:eastAsiaTheme="majorEastAsia"/>
                <w:kern w:val="0"/>
                <w:sz w:val="24"/>
                <w:szCs w:val="24"/>
              </w:rPr>
              <w:t>，提供证书扫描件，得</w:t>
            </w:r>
            <w:r>
              <w:rPr>
                <w:rFonts w:hint="eastAsia" w:cs="仿宋_GB2312" w:asciiTheme="majorEastAsia" w:hAnsiTheme="majorEastAsia" w:eastAsiaTheme="majorEastAsia"/>
                <w:kern w:val="0"/>
                <w:sz w:val="24"/>
                <w:szCs w:val="24"/>
                <w:lang w:val="en-US" w:eastAsia="zh-CN"/>
              </w:rPr>
              <w:t>2</w:t>
            </w:r>
            <w:r>
              <w:rPr>
                <w:rFonts w:cs="仿宋_GB2312" w:asciiTheme="majorEastAsia" w:hAnsiTheme="majorEastAsia" w:eastAsiaTheme="majorEastAsia"/>
                <w:kern w:val="0"/>
                <w:sz w:val="24"/>
                <w:szCs w:val="24"/>
              </w:rPr>
              <w:t>0</w:t>
            </w:r>
            <w:r>
              <w:rPr>
                <w:rFonts w:hint="eastAsia" w:cs="仿宋_GB2312" w:asciiTheme="majorEastAsia" w:hAnsiTheme="majorEastAsia" w:eastAsiaTheme="majorEastAsia"/>
                <w:kern w:val="0"/>
                <w:sz w:val="24"/>
                <w:szCs w:val="24"/>
              </w:rPr>
              <w:t>%的分数；</w:t>
            </w:r>
          </w:p>
          <w:p>
            <w:pPr>
              <w:pStyle w:val="19"/>
              <w:keepNext w:val="0"/>
              <w:keepLines w:val="0"/>
              <w:pageBreakBefore w:val="0"/>
              <w:widowControl w:val="0"/>
              <w:numPr>
                <w:ilvl w:val="0"/>
                <w:numId w:val="3"/>
              </w:numPr>
              <w:kinsoku/>
              <w:wordWrap/>
              <w:overflowPunct/>
              <w:topLinePunct w:val="0"/>
              <w:autoSpaceDE/>
              <w:autoSpaceDN/>
              <w:bidi w:val="0"/>
              <w:spacing w:line="360" w:lineRule="auto"/>
              <w:ind w:left="0" w:firstLine="0"/>
              <w:jc w:val="left"/>
              <w:textAlignment w:val="auto"/>
              <w:rPr>
                <w:rFonts w:hint="eastAsia" w:cs="仿宋_GB2312" w:asciiTheme="majorEastAsia" w:hAnsiTheme="majorEastAsia" w:eastAsiaTheme="majorEastAsia"/>
                <w:bCs w:val="0"/>
                <w:kern w:val="0"/>
                <w:sz w:val="24"/>
                <w:szCs w:val="24"/>
                <w:lang w:val="en-US" w:eastAsia="zh-CN"/>
              </w:rPr>
            </w:pPr>
            <w:r>
              <w:rPr>
                <w:rFonts w:hint="eastAsia" w:cs="仿宋_GB2312" w:asciiTheme="majorEastAsia" w:hAnsiTheme="majorEastAsia" w:eastAsiaTheme="majorEastAsia"/>
                <w:bCs w:val="0"/>
                <w:kern w:val="0"/>
                <w:sz w:val="24"/>
                <w:szCs w:val="24"/>
                <w:lang w:val="en-US" w:eastAsia="zh-CN"/>
              </w:rPr>
              <w:t>具有国家密码管理部门颁发的商用密码检测机构资质（业务范围：商用密码产品检测），得20%的分数；</w:t>
            </w:r>
          </w:p>
          <w:p>
            <w:pPr>
              <w:pStyle w:val="19"/>
              <w:widowControl/>
              <w:numPr>
                <w:ilvl w:val="0"/>
                <w:numId w:val="3"/>
              </w:numPr>
              <w:spacing w:line="360" w:lineRule="auto"/>
              <w:ind w:left="0" w:firstLine="0" w:firstLineChars="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kern w:val="0"/>
                <w:sz w:val="24"/>
                <w:szCs w:val="24"/>
              </w:rPr>
              <w:t>投标人具备</w:t>
            </w:r>
            <w:r>
              <w:rPr>
                <w:rFonts w:hint="eastAsia" w:cs="仿宋_GB2312" w:asciiTheme="majorEastAsia" w:hAnsiTheme="majorEastAsia" w:eastAsiaTheme="majorEastAsia"/>
                <w:kern w:val="0"/>
                <w:sz w:val="24"/>
                <w:szCs w:val="24"/>
                <w:lang w:val="en-US" w:eastAsia="zh-CN"/>
              </w:rPr>
              <w:t>市级</w:t>
            </w:r>
            <w:r>
              <w:rPr>
                <w:rFonts w:hint="eastAsia" w:cs="仿宋_GB2312" w:asciiTheme="majorEastAsia" w:hAnsiTheme="majorEastAsia" w:eastAsiaTheme="majorEastAsia"/>
                <w:kern w:val="0"/>
                <w:sz w:val="24"/>
                <w:szCs w:val="24"/>
              </w:rPr>
              <w:t>政府部门颁发的密码及系统测评类工程技术中心</w:t>
            </w:r>
            <w:r>
              <w:rPr>
                <w:rFonts w:hint="eastAsia" w:cs="仿宋_GB2312" w:asciiTheme="majorEastAsia" w:hAnsiTheme="majorEastAsia" w:eastAsiaTheme="majorEastAsia"/>
                <w:kern w:val="0"/>
                <w:sz w:val="24"/>
                <w:szCs w:val="24"/>
                <w:lang w:val="en-US" w:eastAsia="zh-CN"/>
              </w:rPr>
              <w:t>的</w:t>
            </w:r>
            <w:r>
              <w:rPr>
                <w:rFonts w:hint="eastAsia" w:cs="仿宋_GB2312" w:asciiTheme="majorEastAsia" w:hAnsiTheme="majorEastAsia" w:eastAsiaTheme="majorEastAsia"/>
                <w:kern w:val="0"/>
                <w:sz w:val="24"/>
                <w:szCs w:val="24"/>
                <w:lang w:eastAsia="zh-CN"/>
              </w:rPr>
              <w:t>，</w:t>
            </w:r>
            <w:r>
              <w:rPr>
                <w:rFonts w:hint="eastAsia" w:cs="仿宋_GB2312" w:asciiTheme="majorEastAsia" w:hAnsiTheme="majorEastAsia" w:eastAsiaTheme="majorEastAsia"/>
                <w:kern w:val="0"/>
                <w:sz w:val="24"/>
                <w:szCs w:val="24"/>
              </w:rPr>
              <w:t>提供证书扫描件</w:t>
            </w:r>
            <w:r>
              <w:rPr>
                <w:rFonts w:hint="eastAsia" w:cs="仿宋_GB2312" w:asciiTheme="majorEastAsia" w:hAnsiTheme="majorEastAsia" w:eastAsiaTheme="majorEastAsia"/>
                <w:kern w:val="0"/>
                <w:sz w:val="24"/>
                <w:szCs w:val="24"/>
                <w:lang w:val="en-US" w:eastAsia="zh-CN"/>
              </w:rPr>
              <w:t>的，得10%的分数；具备</w:t>
            </w:r>
            <w:r>
              <w:rPr>
                <w:rFonts w:hint="eastAsia" w:cs="仿宋_GB2312" w:asciiTheme="majorEastAsia" w:hAnsiTheme="majorEastAsia" w:eastAsiaTheme="majorEastAsia"/>
                <w:kern w:val="0"/>
                <w:sz w:val="24"/>
                <w:szCs w:val="24"/>
              </w:rPr>
              <w:t>省级及以上政府部门颁发的密码及系统测评类工程技术中心，提供证书扫描件，得</w:t>
            </w:r>
            <w:r>
              <w:rPr>
                <w:rFonts w:hint="eastAsia" w:cs="仿宋_GB2312" w:asciiTheme="majorEastAsia" w:hAnsiTheme="majorEastAsia" w:eastAsiaTheme="majorEastAsia"/>
                <w:kern w:val="0"/>
                <w:sz w:val="24"/>
                <w:szCs w:val="24"/>
                <w:lang w:val="en-US" w:eastAsia="zh-CN"/>
              </w:rPr>
              <w:t>2</w:t>
            </w:r>
            <w:r>
              <w:rPr>
                <w:rFonts w:cs="仿宋_GB2312" w:asciiTheme="majorEastAsia" w:hAnsiTheme="majorEastAsia" w:eastAsiaTheme="majorEastAsia"/>
                <w:kern w:val="0"/>
                <w:sz w:val="24"/>
                <w:szCs w:val="24"/>
              </w:rPr>
              <w:t>0</w:t>
            </w:r>
            <w:r>
              <w:rPr>
                <w:rFonts w:hint="eastAsia" w:cs="仿宋_GB2312" w:asciiTheme="majorEastAsia" w:hAnsiTheme="majorEastAsia" w:eastAsiaTheme="majorEastAsia"/>
                <w:kern w:val="0"/>
                <w:sz w:val="24"/>
                <w:szCs w:val="24"/>
              </w:rPr>
              <w:t>%的分数。</w:t>
            </w:r>
            <w:r>
              <w:rPr>
                <w:rFonts w:hint="eastAsia"/>
                <w:sz w:val="24"/>
                <w:lang w:val="en-US" w:eastAsia="zh-CN"/>
              </w:rPr>
              <w:t>以上分数不重复计分，本项最多得20%的分数；</w:t>
            </w:r>
          </w:p>
          <w:p>
            <w:pPr>
              <w:widowControl/>
              <w:spacing w:line="360" w:lineRule="auto"/>
              <w:ind w:firstLine="0" w:firstLineChars="0"/>
              <w:jc w:val="left"/>
              <w:rPr>
                <w:rFonts w:hint="eastAsia"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以上</w:t>
            </w:r>
            <w:r>
              <w:rPr>
                <w:rFonts w:hint="eastAsia" w:cs="仿宋_GB2312" w:asciiTheme="majorEastAsia" w:hAnsiTheme="majorEastAsia" w:eastAsiaTheme="majorEastAsia"/>
                <w:kern w:val="0"/>
                <w:sz w:val="24"/>
                <w:szCs w:val="24"/>
                <w:lang w:val="en-US" w:eastAsia="zh-CN"/>
              </w:rPr>
              <w:t>五</w:t>
            </w:r>
            <w:r>
              <w:rPr>
                <w:rFonts w:hint="eastAsia" w:cs="仿宋_GB2312" w:asciiTheme="majorEastAsia" w:hAnsiTheme="majorEastAsia" w:eastAsiaTheme="majorEastAsia"/>
                <w:kern w:val="0"/>
                <w:sz w:val="24"/>
                <w:szCs w:val="24"/>
              </w:rPr>
              <w:t>项累计得分，最多得10</w:t>
            </w:r>
            <w:r>
              <w:rPr>
                <w:rFonts w:cs="仿宋_GB2312" w:asciiTheme="majorEastAsia" w:hAnsiTheme="majorEastAsia" w:eastAsiaTheme="majorEastAsia"/>
                <w:kern w:val="0"/>
                <w:sz w:val="24"/>
                <w:szCs w:val="24"/>
              </w:rPr>
              <w:t>0</w:t>
            </w:r>
            <w:r>
              <w:rPr>
                <w:rFonts w:hint="eastAsia" w:cs="仿宋_GB2312" w:asciiTheme="majorEastAsia" w:hAnsiTheme="majorEastAsia" w:eastAsiaTheme="majorEastAsia"/>
                <w:kern w:val="0"/>
                <w:sz w:val="24"/>
                <w:szCs w:val="24"/>
              </w:rPr>
              <w:t>%的分数。</w:t>
            </w:r>
          </w:p>
          <w:p>
            <w:pPr>
              <w:pStyle w:val="19"/>
              <w:widowControl/>
              <w:numPr>
                <w:ilvl w:val="0"/>
                <w:numId w:val="2"/>
              </w:numPr>
              <w:spacing w:line="360" w:lineRule="auto"/>
              <w:ind w:left="0" w:firstLine="482"/>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b/>
                <w:bCs/>
                <w:kern w:val="0"/>
                <w:sz w:val="24"/>
                <w:szCs w:val="24"/>
              </w:rPr>
              <w:t>评分依据：</w:t>
            </w:r>
          </w:p>
          <w:p>
            <w:pPr>
              <w:pStyle w:val="19"/>
              <w:widowControl/>
              <w:numPr>
                <w:ilvl w:val="0"/>
                <w:numId w:val="4"/>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要求提供有效的认证证书作为得分依据；</w:t>
            </w:r>
          </w:p>
          <w:p>
            <w:pPr>
              <w:pStyle w:val="19"/>
              <w:widowControl/>
              <w:numPr>
                <w:ilvl w:val="0"/>
                <w:numId w:val="4"/>
              </w:numPr>
              <w:spacing w:line="360" w:lineRule="auto"/>
              <w:ind w:left="0" w:firstLine="0" w:firstLineChars="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kern w:val="0"/>
                <w:sz w:val="24"/>
                <w:szCs w:val="24"/>
              </w:rPr>
              <w:t>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投标人同类项目业绩情况</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5"/>
              </w:numPr>
              <w:spacing w:line="360" w:lineRule="auto"/>
              <w:ind w:left="0" w:firstLine="482"/>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b/>
                <w:bCs/>
                <w:kern w:val="0"/>
                <w:sz w:val="24"/>
                <w:szCs w:val="24"/>
              </w:rPr>
              <w:t>评分内容：</w:t>
            </w:r>
          </w:p>
          <w:p>
            <w:pPr>
              <w:widowControl/>
              <w:spacing w:line="360" w:lineRule="auto"/>
              <w:ind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投标人提供至本项目招标之日前三年内承担过市级及以上商用密码应用安全性评估项目案例，提供一个案例得</w:t>
            </w:r>
            <w:r>
              <w:rPr>
                <w:rFonts w:hint="eastAsia" w:cs="仿宋_GB2312" w:asciiTheme="majorEastAsia" w:hAnsiTheme="majorEastAsia" w:eastAsiaTheme="majorEastAsia"/>
                <w:kern w:val="0"/>
                <w:sz w:val="24"/>
                <w:szCs w:val="24"/>
                <w:lang w:val="en-US" w:eastAsia="zh-CN"/>
              </w:rPr>
              <w:t>5</w:t>
            </w:r>
            <w:r>
              <w:rPr>
                <w:rFonts w:hint="eastAsia" w:cs="仿宋_GB2312" w:asciiTheme="majorEastAsia" w:hAnsiTheme="majorEastAsia" w:eastAsiaTheme="majorEastAsia"/>
                <w:kern w:val="0"/>
                <w:sz w:val="24"/>
                <w:szCs w:val="24"/>
              </w:rPr>
              <w:t>分，提供</w:t>
            </w:r>
            <w:r>
              <w:rPr>
                <w:rFonts w:hint="eastAsia" w:cs="仿宋_GB2312" w:asciiTheme="majorEastAsia" w:hAnsiTheme="majorEastAsia" w:eastAsiaTheme="majorEastAsia"/>
                <w:kern w:val="0"/>
                <w:sz w:val="24"/>
                <w:szCs w:val="24"/>
                <w:lang w:val="en-US" w:eastAsia="zh-CN"/>
              </w:rPr>
              <w:t>2</w:t>
            </w:r>
            <w:r>
              <w:rPr>
                <w:rFonts w:hint="eastAsia" w:cs="仿宋_GB2312" w:asciiTheme="majorEastAsia" w:hAnsiTheme="majorEastAsia" w:eastAsiaTheme="majorEastAsia"/>
                <w:kern w:val="0"/>
                <w:sz w:val="24"/>
                <w:szCs w:val="24"/>
              </w:rPr>
              <w:t>个及以上得</w:t>
            </w:r>
            <w:r>
              <w:rPr>
                <w:rFonts w:hint="eastAsia" w:cs="仿宋_GB2312" w:asciiTheme="majorEastAsia" w:hAnsiTheme="majorEastAsia" w:eastAsiaTheme="majorEastAsia"/>
                <w:kern w:val="0"/>
                <w:sz w:val="24"/>
                <w:szCs w:val="24"/>
                <w:lang w:val="en-US" w:eastAsia="zh-CN"/>
              </w:rPr>
              <w:t>10</w:t>
            </w:r>
            <w:r>
              <w:rPr>
                <w:rFonts w:hint="eastAsia" w:cs="仿宋_GB2312" w:asciiTheme="majorEastAsia" w:hAnsiTheme="majorEastAsia" w:eastAsiaTheme="majorEastAsia"/>
                <w:kern w:val="0"/>
                <w:sz w:val="24"/>
                <w:szCs w:val="24"/>
              </w:rPr>
              <w:t>分数。投标人应提</w:t>
            </w:r>
            <w:bookmarkStart w:id="8" w:name="_GoBack"/>
            <w:bookmarkEnd w:id="8"/>
            <w:r>
              <w:rPr>
                <w:rFonts w:hint="eastAsia" w:cs="仿宋_GB2312" w:asciiTheme="majorEastAsia" w:hAnsiTheme="majorEastAsia" w:eastAsiaTheme="majorEastAsia"/>
                <w:kern w:val="0"/>
                <w:sz w:val="24"/>
                <w:szCs w:val="24"/>
              </w:rPr>
              <w:t>供</w:t>
            </w:r>
            <w:r>
              <w:rPr>
                <w:rFonts w:hint="eastAsia" w:cs="仿宋_GB2312" w:asciiTheme="majorEastAsia" w:hAnsiTheme="majorEastAsia" w:eastAsiaTheme="majorEastAsia"/>
                <w:kern w:val="0"/>
                <w:sz w:val="24"/>
                <w:szCs w:val="24"/>
                <w:lang w:val="en-US" w:eastAsia="zh-CN"/>
              </w:rPr>
              <w:t>相应</w:t>
            </w:r>
            <w:r>
              <w:rPr>
                <w:rFonts w:hint="eastAsia" w:cs="仿宋_GB2312" w:asciiTheme="majorEastAsia" w:hAnsiTheme="majorEastAsia" w:eastAsiaTheme="majorEastAsia"/>
                <w:kern w:val="0"/>
                <w:sz w:val="24"/>
                <w:szCs w:val="24"/>
              </w:rPr>
              <w:t>证明</w:t>
            </w:r>
            <w:r>
              <w:rPr>
                <w:rFonts w:hint="eastAsia" w:cs="仿宋_GB2312" w:asciiTheme="majorEastAsia" w:hAnsiTheme="majorEastAsia" w:eastAsiaTheme="majorEastAsia"/>
                <w:kern w:val="0"/>
                <w:sz w:val="24"/>
                <w:szCs w:val="24"/>
                <w:lang w:val="en-US" w:eastAsia="zh-CN"/>
              </w:rPr>
              <w:t>材料</w:t>
            </w:r>
            <w:r>
              <w:rPr>
                <w:rFonts w:hint="eastAsia" w:cs="仿宋_GB2312" w:asciiTheme="majorEastAsia" w:hAnsiTheme="majorEastAsia" w:eastAsiaTheme="majorEastAsia"/>
                <w:kern w:val="0"/>
                <w:sz w:val="24"/>
                <w:szCs w:val="24"/>
              </w:rPr>
              <w:t>，否则本项不得分。</w:t>
            </w:r>
          </w:p>
          <w:p>
            <w:pPr>
              <w:pStyle w:val="19"/>
              <w:widowControl/>
              <w:numPr>
                <w:ilvl w:val="0"/>
                <w:numId w:val="5"/>
              </w:numPr>
              <w:spacing w:line="360" w:lineRule="auto"/>
              <w:ind w:left="0" w:firstLine="482"/>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b/>
                <w:bCs/>
                <w:kern w:val="0"/>
                <w:sz w:val="24"/>
                <w:szCs w:val="24"/>
              </w:rPr>
              <w:t>评分依据：</w:t>
            </w:r>
          </w:p>
          <w:p>
            <w:pPr>
              <w:pStyle w:val="19"/>
              <w:widowControl/>
              <w:numPr>
                <w:ilvl w:val="0"/>
                <w:numId w:val="6"/>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要求同时提供合同关键信息作为得分依据；</w:t>
            </w:r>
          </w:p>
          <w:p>
            <w:pPr>
              <w:pStyle w:val="19"/>
              <w:widowControl/>
              <w:numPr>
                <w:ilvl w:val="0"/>
                <w:numId w:val="6"/>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通过合同关键信息无法判断是否得分的，还须同时提供能证明得分的其它证明资料，如项目报告或合同甲方出具的证明文件等；</w:t>
            </w:r>
          </w:p>
          <w:p>
            <w:pPr>
              <w:pStyle w:val="19"/>
              <w:widowControl/>
              <w:numPr>
                <w:ilvl w:val="0"/>
                <w:numId w:val="6"/>
              </w:numPr>
              <w:spacing w:line="360" w:lineRule="auto"/>
              <w:ind w:left="0" w:firstLine="0" w:firstLineChars="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kern w:val="0"/>
                <w:sz w:val="24"/>
                <w:szCs w:val="24"/>
              </w:rPr>
              <w:t>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widowControl/>
              <w:spacing w:line="360" w:lineRule="auto"/>
              <w:ind w:firstLine="0" w:firstLineChars="0"/>
              <w:jc w:val="left"/>
              <w:rPr>
                <w:rFonts w:cs="仿宋_GB2312" w:asciiTheme="majorEastAsia" w:hAnsiTheme="majorEastAsia" w:eastAsiaTheme="majorEastAsia"/>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投标人自主知识产权产品（创新、设计）情况</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7"/>
              </w:numPr>
              <w:spacing w:line="360" w:lineRule="auto"/>
              <w:ind w:left="0" w:firstLine="482"/>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b/>
                <w:bCs/>
                <w:kern w:val="0"/>
                <w:sz w:val="24"/>
                <w:szCs w:val="24"/>
              </w:rPr>
              <w:t>评分内容：</w:t>
            </w:r>
          </w:p>
          <w:p>
            <w:pPr>
              <w:pStyle w:val="19"/>
              <w:widowControl/>
              <w:numPr>
                <w:ilvl w:val="0"/>
                <w:numId w:val="8"/>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投标人于本招标书发布之日近三年获得的商用密码相关专利和软件著作权，每提供1个专利或著作权得</w:t>
            </w:r>
            <w:r>
              <w:rPr>
                <w:rFonts w:cs="仿宋_GB2312" w:asciiTheme="majorEastAsia" w:hAnsiTheme="majorEastAsia" w:eastAsiaTheme="majorEastAsia"/>
                <w:kern w:val="0"/>
                <w:sz w:val="24"/>
                <w:szCs w:val="24"/>
              </w:rPr>
              <w:t>10</w:t>
            </w:r>
            <w:r>
              <w:rPr>
                <w:rFonts w:hint="eastAsia" w:cs="仿宋_GB2312" w:asciiTheme="majorEastAsia" w:hAnsiTheme="majorEastAsia" w:eastAsiaTheme="majorEastAsia"/>
                <w:kern w:val="0"/>
                <w:sz w:val="24"/>
                <w:szCs w:val="24"/>
              </w:rPr>
              <w:t>%的分数，最多得</w:t>
            </w:r>
            <w:r>
              <w:rPr>
                <w:rFonts w:cs="仿宋_GB2312" w:asciiTheme="majorEastAsia" w:hAnsiTheme="majorEastAsia" w:eastAsiaTheme="majorEastAsia"/>
                <w:kern w:val="0"/>
                <w:sz w:val="24"/>
                <w:szCs w:val="24"/>
              </w:rPr>
              <w:t>30</w:t>
            </w:r>
            <w:r>
              <w:rPr>
                <w:rFonts w:hint="eastAsia" w:cs="仿宋_GB2312" w:asciiTheme="majorEastAsia" w:hAnsiTheme="majorEastAsia" w:eastAsiaTheme="majorEastAsia"/>
                <w:kern w:val="0"/>
                <w:sz w:val="24"/>
                <w:szCs w:val="24"/>
              </w:rPr>
              <w:t>%的分数；</w:t>
            </w:r>
          </w:p>
          <w:p>
            <w:pPr>
              <w:pStyle w:val="19"/>
              <w:widowControl/>
              <w:numPr>
                <w:ilvl w:val="0"/>
                <w:numId w:val="8"/>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投标人曾参与</w:t>
            </w:r>
            <w:r>
              <w:rPr>
                <w:rFonts w:hint="eastAsia" w:cs="仿宋_GB2312" w:asciiTheme="majorEastAsia" w:hAnsiTheme="majorEastAsia" w:eastAsiaTheme="majorEastAsia"/>
                <w:kern w:val="0"/>
                <w:sz w:val="24"/>
                <w:szCs w:val="24"/>
                <w:lang w:val="en-US" w:eastAsia="zh-CN"/>
              </w:rPr>
              <w:t>市厅级</w:t>
            </w:r>
            <w:r>
              <w:rPr>
                <w:rFonts w:hint="eastAsia" w:cs="仿宋_GB2312" w:asciiTheme="majorEastAsia" w:hAnsiTheme="majorEastAsia" w:eastAsiaTheme="majorEastAsia"/>
                <w:kern w:val="0"/>
                <w:sz w:val="24"/>
                <w:szCs w:val="24"/>
              </w:rPr>
              <w:t>密码或信息编码相关课题研究</w:t>
            </w:r>
            <w:r>
              <w:rPr>
                <w:rFonts w:hint="eastAsia" w:cs="仿宋_GB2312" w:asciiTheme="majorEastAsia" w:hAnsiTheme="majorEastAsia" w:eastAsiaTheme="majorEastAsia"/>
                <w:kern w:val="0"/>
                <w:sz w:val="24"/>
                <w:szCs w:val="24"/>
                <w:lang w:eastAsia="zh-CN"/>
              </w:rPr>
              <w:t>，</w:t>
            </w:r>
            <w:r>
              <w:rPr>
                <w:rFonts w:hint="eastAsia" w:cs="仿宋_GB2312" w:asciiTheme="majorEastAsia" w:hAnsiTheme="majorEastAsia" w:eastAsiaTheme="majorEastAsia"/>
                <w:kern w:val="0"/>
                <w:sz w:val="24"/>
                <w:szCs w:val="24"/>
                <w:lang w:val="en-US" w:eastAsia="zh-CN"/>
              </w:rPr>
              <w:t>得15%的分数；</w:t>
            </w:r>
            <w:r>
              <w:rPr>
                <w:rFonts w:hint="eastAsia" w:cs="仿宋_GB2312" w:asciiTheme="majorEastAsia" w:hAnsiTheme="majorEastAsia" w:eastAsiaTheme="majorEastAsia"/>
                <w:kern w:val="0"/>
                <w:sz w:val="24"/>
                <w:szCs w:val="24"/>
              </w:rPr>
              <w:t>曾参与省部级及以上密码或信息编码相关课题研究，得</w:t>
            </w:r>
            <w:r>
              <w:rPr>
                <w:rFonts w:cs="仿宋_GB2312" w:asciiTheme="majorEastAsia" w:hAnsiTheme="majorEastAsia" w:eastAsiaTheme="majorEastAsia"/>
                <w:kern w:val="0"/>
                <w:sz w:val="24"/>
                <w:szCs w:val="24"/>
              </w:rPr>
              <w:t>30</w:t>
            </w:r>
            <w:r>
              <w:rPr>
                <w:rFonts w:hint="eastAsia" w:cs="仿宋_GB2312" w:asciiTheme="majorEastAsia" w:hAnsiTheme="majorEastAsia" w:eastAsiaTheme="majorEastAsia"/>
                <w:kern w:val="0"/>
                <w:sz w:val="24"/>
                <w:szCs w:val="24"/>
              </w:rPr>
              <w:t>%的分数</w:t>
            </w:r>
            <w:r>
              <w:rPr>
                <w:rFonts w:hint="eastAsia" w:cs="仿宋_GB2312" w:asciiTheme="majorEastAsia" w:hAnsiTheme="majorEastAsia" w:eastAsiaTheme="majorEastAsia"/>
                <w:kern w:val="0"/>
                <w:sz w:val="24"/>
                <w:szCs w:val="24"/>
                <w:lang w:eastAsia="zh-CN"/>
              </w:rPr>
              <w:t>。</w:t>
            </w:r>
            <w:r>
              <w:rPr>
                <w:rFonts w:hint="eastAsia" w:cs="仿宋_GB2312" w:asciiTheme="majorEastAsia" w:hAnsiTheme="majorEastAsia" w:eastAsiaTheme="majorEastAsia"/>
                <w:kern w:val="0"/>
                <w:sz w:val="24"/>
                <w:szCs w:val="24"/>
              </w:rPr>
              <w:t>提供课题研究合同扫描件（至少包含合同双方盖章、合同服务内容）或课题研究委托书扫描件（至少包含委托方盖章，委托内容），否则不得分；</w:t>
            </w:r>
            <w:r>
              <w:rPr>
                <w:rFonts w:hint="eastAsia"/>
                <w:sz w:val="24"/>
                <w:szCs w:val="32"/>
                <w:lang w:val="en-US" w:eastAsia="zh-CN"/>
              </w:rPr>
              <w:t>以上分数不重复计分，</w:t>
            </w:r>
            <w:r>
              <w:rPr>
                <w:rFonts w:hint="eastAsia"/>
                <w:sz w:val="24"/>
                <w:lang w:val="en-US" w:eastAsia="zh-CN"/>
              </w:rPr>
              <w:t>本项最多得30%的分数。</w:t>
            </w:r>
          </w:p>
          <w:p>
            <w:pPr>
              <w:pStyle w:val="19"/>
              <w:widowControl/>
              <w:numPr>
                <w:ilvl w:val="0"/>
                <w:numId w:val="8"/>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投标人</w:t>
            </w:r>
            <w:r>
              <w:rPr>
                <w:rFonts w:hint="eastAsia" w:cs="仿宋_GB2312" w:asciiTheme="majorEastAsia" w:hAnsiTheme="majorEastAsia" w:eastAsiaTheme="majorEastAsia"/>
                <w:kern w:val="0"/>
                <w:sz w:val="24"/>
                <w:szCs w:val="24"/>
                <w:lang w:val="en-US" w:eastAsia="zh-CN"/>
              </w:rPr>
              <w:t>参与</w:t>
            </w:r>
            <w:r>
              <w:rPr>
                <w:rFonts w:hint="eastAsia" w:cs="仿宋_GB2312" w:asciiTheme="majorEastAsia" w:hAnsiTheme="majorEastAsia" w:eastAsiaTheme="majorEastAsia"/>
                <w:kern w:val="0"/>
                <w:sz w:val="24"/>
                <w:szCs w:val="24"/>
              </w:rPr>
              <w:t>编制信息系统密码应用相关的国家标准的</w:t>
            </w:r>
            <w:r>
              <w:rPr>
                <w:rFonts w:hint="eastAsia" w:cs="仿宋_GB2312" w:asciiTheme="majorEastAsia" w:hAnsiTheme="majorEastAsia" w:eastAsiaTheme="majorEastAsia"/>
                <w:kern w:val="0"/>
                <w:sz w:val="24"/>
                <w:szCs w:val="24"/>
                <w:lang w:eastAsia="zh-CN"/>
              </w:rPr>
              <w:t>，</w:t>
            </w:r>
            <w:r>
              <w:rPr>
                <w:rFonts w:hint="eastAsia" w:cs="仿宋_GB2312" w:asciiTheme="majorEastAsia" w:hAnsiTheme="majorEastAsia" w:eastAsiaTheme="majorEastAsia"/>
                <w:kern w:val="0"/>
                <w:sz w:val="24"/>
                <w:szCs w:val="24"/>
              </w:rPr>
              <w:t>得</w:t>
            </w:r>
            <w:r>
              <w:rPr>
                <w:rFonts w:hint="eastAsia" w:cs="仿宋_GB2312" w:asciiTheme="majorEastAsia" w:hAnsiTheme="majorEastAsia" w:eastAsiaTheme="majorEastAsia"/>
                <w:kern w:val="0"/>
                <w:sz w:val="24"/>
                <w:szCs w:val="24"/>
                <w:lang w:val="en-US" w:eastAsia="zh-CN"/>
              </w:rPr>
              <w:t>40%的</w:t>
            </w:r>
            <w:r>
              <w:rPr>
                <w:rFonts w:hint="eastAsia" w:cs="仿宋_GB2312" w:asciiTheme="majorEastAsia" w:hAnsiTheme="majorEastAsia" w:eastAsiaTheme="majorEastAsia"/>
                <w:kern w:val="0"/>
                <w:sz w:val="24"/>
                <w:szCs w:val="24"/>
              </w:rPr>
              <w:t>分</w:t>
            </w:r>
            <w:r>
              <w:rPr>
                <w:rFonts w:hint="eastAsia" w:cs="仿宋_GB2312" w:asciiTheme="majorEastAsia" w:hAnsiTheme="majorEastAsia" w:eastAsiaTheme="majorEastAsia"/>
                <w:kern w:val="0"/>
                <w:sz w:val="24"/>
                <w:szCs w:val="24"/>
                <w:lang w:val="en-US" w:eastAsia="zh-CN"/>
              </w:rPr>
              <w:t>数；</w:t>
            </w:r>
            <w:r>
              <w:rPr>
                <w:rFonts w:hint="eastAsia" w:cs="仿宋_GB2312" w:asciiTheme="majorEastAsia" w:hAnsiTheme="majorEastAsia" w:eastAsiaTheme="majorEastAsia"/>
                <w:kern w:val="0"/>
                <w:sz w:val="24"/>
                <w:szCs w:val="24"/>
              </w:rPr>
              <w:t>提供证明文件（国家标准尚未发布的，可提交立项证明文件），</w:t>
            </w:r>
            <w:r>
              <w:rPr>
                <w:rFonts w:hint="eastAsia"/>
                <w:sz w:val="24"/>
                <w:lang w:val="en-US" w:eastAsia="zh-CN"/>
              </w:rPr>
              <w:t>本项最多得</w:t>
            </w:r>
            <w:r>
              <w:rPr>
                <w:rFonts w:cs="仿宋_GB2312" w:asciiTheme="majorEastAsia" w:hAnsiTheme="majorEastAsia" w:eastAsiaTheme="majorEastAsia"/>
                <w:kern w:val="0"/>
                <w:sz w:val="24"/>
                <w:szCs w:val="24"/>
              </w:rPr>
              <w:t>40</w:t>
            </w:r>
            <w:r>
              <w:rPr>
                <w:rFonts w:hint="eastAsia" w:cs="仿宋_GB2312" w:asciiTheme="majorEastAsia" w:hAnsiTheme="majorEastAsia" w:eastAsiaTheme="majorEastAsia"/>
                <w:kern w:val="0"/>
                <w:sz w:val="24"/>
                <w:szCs w:val="24"/>
              </w:rPr>
              <w:t>%的分数。</w:t>
            </w:r>
          </w:p>
          <w:p>
            <w:pPr>
              <w:pStyle w:val="19"/>
              <w:widowControl/>
              <w:numPr>
                <w:ilvl w:val="0"/>
                <w:numId w:val="7"/>
              </w:numPr>
              <w:spacing w:line="360" w:lineRule="auto"/>
              <w:ind w:left="0" w:firstLine="482"/>
              <w:jc w:val="left"/>
              <w:rPr>
                <w:rFonts w:cs="仿宋_GB2312" w:asciiTheme="majorEastAsia" w:hAnsiTheme="majorEastAsia" w:eastAsiaTheme="majorEastAsia"/>
                <w:b/>
                <w:bCs/>
                <w:kern w:val="0"/>
                <w:sz w:val="24"/>
                <w:szCs w:val="24"/>
              </w:rPr>
            </w:pPr>
            <w:r>
              <w:rPr>
                <w:rFonts w:hint="eastAsia" w:cs="仿宋_GB2312" w:asciiTheme="majorEastAsia" w:hAnsiTheme="majorEastAsia" w:eastAsiaTheme="majorEastAsia"/>
                <w:b/>
                <w:bCs/>
                <w:kern w:val="0"/>
                <w:sz w:val="24"/>
                <w:szCs w:val="24"/>
              </w:rPr>
              <w:t>评分依据：</w:t>
            </w:r>
          </w:p>
          <w:p>
            <w:pPr>
              <w:pStyle w:val="19"/>
              <w:widowControl/>
              <w:numPr>
                <w:ilvl w:val="0"/>
                <w:numId w:val="9"/>
              </w:numPr>
              <w:spacing w:line="360" w:lineRule="auto"/>
              <w:ind w:left="0" w:firstLine="0" w:firstLineChars="0"/>
              <w:jc w:val="left"/>
              <w:rPr>
                <w:rFonts w:cs="仿宋_GB2312" w:asciiTheme="majorEastAsia" w:hAnsiTheme="majorEastAsia" w:eastAsiaTheme="majorEastAsia"/>
                <w:kern w:val="0"/>
                <w:sz w:val="24"/>
                <w:szCs w:val="24"/>
              </w:rPr>
            </w:pPr>
            <w:r>
              <w:rPr>
                <w:rFonts w:hint="eastAsia" w:cs="仿宋_GB2312" w:asciiTheme="majorEastAsia" w:hAnsiTheme="majorEastAsia" w:eastAsiaTheme="majorEastAsia"/>
                <w:kern w:val="0"/>
                <w:sz w:val="24"/>
                <w:szCs w:val="24"/>
              </w:rPr>
              <w:t>要求提供有效的证明文件为得分依据；</w:t>
            </w:r>
          </w:p>
          <w:p>
            <w:pPr>
              <w:pStyle w:val="19"/>
              <w:widowControl/>
              <w:numPr>
                <w:ilvl w:val="0"/>
                <w:numId w:val="9"/>
              </w:numPr>
              <w:spacing w:line="360" w:lineRule="auto"/>
              <w:ind w:left="0" w:firstLine="0" w:firstLineChars="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kern w:val="0"/>
                <w:sz w:val="24"/>
                <w:szCs w:val="24"/>
              </w:rPr>
              <w:t>以上资料均要求提供复印件（或官方网站截图），原件备查。评分中出现无证明资料或专家无法凭所提供资料判断是否得分的情况，一律作不得分处理。</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1" w:fontKey="{D9254834-F82F-4CC5-B4F8-45DEFE88BCB2}"/>
  </w:font>
  <w:font w:name="CESI仿宋-GB2312">
    <w:altName w:val="方正仿宋_GBK"/>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2EFA393-5633-4183-B153-35BE45668418}"/>
  </w:font>
  <w:font w:name="方正小标宋_GBK">
    <w:panose1 w:val="03000509000000000000"/>
    <w:charset w:val="86"/>
    <w:family w:val="auto"/>
    <w:pitch w:val="default"/>
    <w:sig w:usb0="00000001" w:usb1="080E0000" w:usb2="00000000" w:usb3="00000000" w:csb0="00040000" w:csb1="00000000"/>
    <w:embedRegular r:id="rId3" w:fontKey="{FBA656B3-24FA-4C0A-BE3C-D44B8457B35A}"/>
  </w:font>
  <w:font w:name="方正仿宋_GBK">
    <w:panose1 w:val="02000000000000000000"/>
    <w:charset w:val="86"/>
    <w:family w:val="auto"/>
    <w:pitch w:val="default"/>
    <w:sig w:usb0="00000000" w:usb1="00000000" w:usb2="00000000" w:usb3="00000000" w:csb0="00000000" w:csb1="00000000"/>
    <w:embedRegular r:id="rId4" w:fontKey="{B1C1575F-D8E6-455F-829D-9D2A246CD2FB}"/>
  </w:font>
  <w:font w:name="方正小标宋简体">
    <w:panose1 w:val="02000000000000000000"/>
    <w:charset w:val="86"/>
    <w:family w:val="auto"/>
    <w:pitch w:val="default"/>
    <w:sig w:usb0="00000000" w:usb1="00000000" w:usb2="00000000" w:usb3="00000000" w:csb0="00000000" w:csb1="00000000"/>
    <w:embedRegular r:id="rId5" w:fontKey="{7821165D-DC33-4065-803B-6DB40980C229}"/>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EBE"/>
    <w:multiLevelType w:val="multilevel"/>
    <w:tmpl w:val="03904EBE"/>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847D88"/>
    <w:multiLevelType w:val="multilevel"/>
    <w:tmpl w:val="0B847D88"/>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51E5C21"/>
    <w:multiLevelType w:val="multilevel"/>
    <w:tmpl w:val="151E5C2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6E5093A"/>
    <w:multiLevelType w:val="multilevel"/>
    <w:tmpl w:val="16E5093A"/>
    <w:lvl w:ilvl="0" w:tentative="0">
      <w:start w:val="1"/>
      <w:numFmt w:val="chineseCountingThousand"/>
      <w:suff w:val="space"/>
      <w:lvlText w:val="(%1)"/>
      <w:lvlJc w:val="left"/>
      <w:pPr>
        <w:ind w:left="980" w:hanging="420"/>
      </w:pPr>
      <w:rPr>
        <w:rFonts w:hint="eastAsia"/>
        <w:b/>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BCC3B7A"/>
    <w:multiLevelType w:val="multilevel"/>
    <w:tmpl w:val="3BCC3B7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4E67F14"/>
    <w:multiLevelType w:val="multilevel"/>
    <w:tmpl w:val="44E67F14"/>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67D6CDF"/>
    <w:multiLevelType w:val="multilevel"/>
    <w:tmpl w:val="467D6CD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14E56E7"/>
    <w:multiLevelType w:val="multilevel"/>
    <w:tmpl w:val="514E56E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6B15C21"/>
    <w:multiLevelType w:val="multilevel"/>
    <w:tmpl w:val="66B15C2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5"/>
  </w:num>
  <w:num w:numId="3">
    <w:abstractNumId w:val="8"/>
  </w:num>
  <w:num w:numId="4">
    <w:abstractNumId w:val="4"/>
  </w:num>
  <w:num w:numId="5">
    <w:abstractNumId w:val="1"/>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MjI0NzNjNGUyMjU4MTQ2NzMxZGQ0Mzg2ZDllNzYifQ=="/>
  </w:docVars>
  <w:rsids>
    <w:rsidRoot w:val="00A54665"/>
    <w:rsid w:val="00177812"/>
    <w:rsid w:val="00591368"/>
    <w:rsid w:val="0087405B"/>
    <w:rsid w:val="009256D2"/>
    <w:rsid w:val="00A54665"/>
    <w:rsid w:val="00C435FF"/>
    <w:rsid w:val="00D40975"/>
    <w:rsid w:val="00E052A4"/>
    <w:rsid w:val="00F036C9"/>
    <w:rsid w:val="012438F9"/>
    <w:rsid w:val="066736CB"/>
    <w:rsid w:val="09665618"/>
    <w:rsid w:val="0ACA4112"/>
    <w:rsid w:val="0BBE75D4"/>
    <w:rsid w:val="0E7B799C"/>
    <w:rsid w:val="12A10AD4"/>
    <w:rsid w:val="14813D96"/>
    <w:rsid w:val="158E3D84"/>
    <w:rsid w:val="17471E3D"/>
    <w:rsid w:val="18B22722"/>
    <w:rsid w:val="1A80422E"/>
    <w:rsid w:val="1C586AD7"/>
    <w:rsid w:val="1E223EFF"/>
    <w:rsid w:val="1E617EE4"/>
    <w:rsid w:val="1F2C36C6"/>
    <w:rsid w:val="214B7DBA"/>
    <w:rsid w:val="2BB871BF"/>
    <w:rsid w:val="2C48483F"/>
    <w:rsid w:val="2CA9081A"/>
    <w:rsid w:val="2F281F09"/>
    <w:rsid w:val="2F8F26BD"/>
    <w:rsid w:val="32253AC9"/>
    <w:rsid w:val="331246AC"/>
    <w:rsid w:val="38844D1B"/>
    <w:rsid w:val="3888788F"/>
    <w:rsid w:val="3E866725"/>
    <w:rsid w:val="3F664F5A"/>
    <w:rsid w:val="406D7E15"/>
    <w:rsid w:val="412650D1"/>
    <w:rsid w:val="448B148B"/>
    <w:rsid w:val="46FE59C9"/>
    <w:rsid w:val="4A5A7946"/>
    <w:rsid w:val="4D7C5504"/>
    <w:rsid w:val="4FE37C4D"/>
    <w:rsid w:val="50F779D7"/>
    <w:rsid w:val="52FD755F"/>
    <w:rsid w:val="58F60D35"/>
    <w:rsid w:val="5C123C6A"/>
    <w:rsid w:val="5F062E6B"/>
    <w:rsid w:val="5F7E5A31"/>
    <w:rsid w:val="640C45F0"/>
    <w:rsid w:val="663672B7"/>
    <w:rsid w:val="67816943"/>
    <w:rsid w:val="67F04A3A"/>
    <w:rsid w:val="695521D2"/>
    <w:rsid w:val="6C716D31"/>
    <w:rsid w:val="772621D5"/>
    <w:rsid w:val="793F12B2"/>
    <w:rsid w:val="79967C1B"/>
    <w:rsid w:val="7C507B69"/>
    <w:rsid w:val="7D745847"/>
    <w:rsid w:val="7E3C16ED"/>
    <w:rsid w:val="FFFAF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ind w:firstLine="641" w:firstLineChars="200"/>
      <w:outlineLvl w:val="0"/>
    </w:pPr>
    <w:rPr>
      <w:rFonts w:ascii="Times New Roman" w:hAnsi="Times New Roman" w:eastAsia="仿宋"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spacing w:after="200" w:line="600" w:lineRule="exact"/>
      <w:ind w:firstLine="420" w:firstLineChars="200"/>
    </w:pPr>
    <w:rPr>
      <w:rFonts w:ascii="Times New Roman" w:hAnsi="Times New Roman" w:eastAsia="CESI仿宋-GB2312" w:cs="Times New Roman"/>
      <w:sz w:val="32"/>
      <w:szCs w:val="32"/>
    </w:rPr>
  </w:style>
  <w:style w:type="paragraph" w:styleId="5">
    <w:name w:val="Body Text"/>
    <w:basedOn w:val="1"/>
    <w:next w:val="6"/>
    <w:qFormat/>
    <w:uiPriority w:val="0"/>
    <w:pPr>
      <w:spacing w:line="360" w:lineRule="auto"/>
    </w:pPr>
    <w:rPr>
      <w:b/>
      <w:bCs/>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annotation text"/>
    <w:basedOn w:val="1"/>
    <w:qFormat/>
    <w:uiPriority w:val="0"/>
    <w:pPr>
      <w:jc w:val="left"/>
    </w:pPr>
  </w:style>
  <w:style w:type="paragraph" w:styleId="8">
    <w:name w:val="Plain Text"/>
    <w:basedOn w:val="1"/>
    <w:qFormat/>
    <w:uiPriority w:val="0"/>
    <w:pPr>
      <w:spacing w:line="560" w:lineRule="exact"/>
      <w:ind w:firstLine="641" w:firstLineChars="200"/>
    </w:pPr>
    <w:rPr>
      <w:rFonts w:hint="eastAsia" w:ascii="宋体" w:hAnsi="Courier New" w:eastAsia="仿宋" w:cs="Times New Roman"/>
      <w:sz w:val="32"/>
      <w:szCs w:val="32"/>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character" w:customStyle="1" w:styleId="16">
    <w:name w:val="页眉 字符"/>
    <w:basedOn w:val="14"/>
    <w:link w:val="10"/>
    <w:qFormat/>
    <w:uiPriority w:val="0"/>
    <w:rPr>
      <w:rFonts w:asciiTheme="minorHAnsi" w:hAnsiTheme="minorHAnsi" w:eastAsiaTheme="minorEastAsia" w:cstheme="minorBidi"/>
      <w:kern w:val="2"/>
      <w:sz w:val="18"/>
      <w:szCs w:val="18"/>
    </w:rPr>
  </w:style>
  <w:style w:type="character" w:customStyle="1" w:styleId="17">
    <w:name w:val="页脚 字符"/>
    <w:basedOn w:val="14"/>
    <w:link w:val="9"/>
    <w:qFormat/>
    <w:uiPriority w:val="0"/>
    <w:rPr>
      <w:rFonts w:asciiTheme="minorHAnsi" w:hAnsiTheme="minorHAnsi" w:eastAsiaTheme="minorEastAsia" w:cstheme="minorBidi"/>
      <w:kern w:val="2"/>
      <w:sz w:val="18"/>
      <w:szCs w:val="18"/>
    </w:rPr>
  </w:style>
  <w:style w:type="paragraph" w:customStyle="1" w:styleId="18">
    <w:name w:val="函 正文"/>
    <w:unhideWhenUsed/>
    <w:qFormat/>
    <w:uiPriority w:val="0"/>
    <w:pPr>
      <w:widowControl w:val="0"/>
      <w:spacing w:line="560" w:lineRule="exact"/>
      <w:ind w:firstLine="641" w:firstLineChars="200"/>
      <w:jc w:val="both"/>
    </w:pPr>
    <w:rPr>
      <w:rFonts w:hint="eastAsia" w:ascii="仿宋_GB2312" w:hAnsi="Calibri" w:eastAsia="仿宋_GB2312" w:cs="Times New Roman"/>
      <w:sz w:val="32"/>
      <w:szCs w:val="21"/>
      <w:lang w:val="en-US" w:eastAsia="zh-CN" w:bidi="ar-SA"/>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8112</Words>
  <Characters>8438</Characters>
  <Lines>39</Lines>
  <Paragraphs>11</Paragraphs>
  <TotalTime>13</TotalTime>
  <ScaleCrop>false</ScaleCrop>
  <LinksUpToDate>false</LinksUpToDate>
  <CharactersWithSpaces>9358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2023-12-06T06:11:00Z</dcterms:created>
  <dc:creator>Alone</dc:creator>
  <cp:lastModifiedBy>zhangjun</cp:lastModifiedBy>
  <dcterms:modified xsi:type="dcterms:W3CDTF">2025-08-21T07:34:14Z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F258C80360E34EC98B47B832C9A9C27C_13</vt:lpwstr>
  </property>
  <property fmtid="{D5CDD505-2E9C-101B-9397-08002B2CF9AE}" pid="4" name="KSOTemplateDocerSaveRecord">
    <vt:lpwstr>eyJoZGlkIjoiMTgyY2Y5Y2UxZjkwY2NiYzg1MTM4ZmQzOTFhYWJhY2IiLCJ1c2VySWQiOiI1NTYyNzQ0MzEifQ==</vt:lpwstr>
  </property>
</Properties>
</file>