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1320" w:firstLineChars="300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资质审查材料及其他证明资料</w:t>
      </w:r>
    </w:p>
    <w:p>
      <w:pPr>
        <w:pStyle w:val="8"/>
        <w:ind w:firstLine="640"/>
        <w:rPr>
          <w:rFonts w:hint="default" w:ascii="黑体" w:hAnsi="黑体" w:eastAsia="黑体" w:cs="黑体"/>
          <w:color w:val="000000"/>
          <w:szCs w:val="32"/>
        </w:rPr>
      </w:pPr>
      <w:r>
        <w:rPr>
          <w:rFonts w:ascii="黑体" w:hAnsi="黑体" w:eastAsia="黑体" w:cs="黑体"/>
          <w:color w:val="000000"/>
          <w:szCs w:val="32"/>
        </w:rPr>
        <w:t>一、</w:t>
      </w:r>
      <w:r>
        <w:rPr>
          <w:rFonts w:ascii="黑体" w:hAnsi="黑体" w:eastAsia="黑体" w:cs="黑体"/>
          <w:szCs w:val="32"/>
        </w:rPr>
        <w:t>资质审查材料</w:t>
      </w:r>
    </w:p>
    <w:p>
      <w:pPr>
        <w:pStyle w:val="8"/>
        <w:ind w:firstLine="640"/>
        <w:rPr>
          <w:rFonts w:hint="default" w:hAnsi="仿宋_GB2312" w:cs="仿宋_GB2312"/>
          <w:color w:val="000000"/>
          <w:szCs w:val="32"/>
        </w:rPr>
      </w:pPr>
      <w:r>
        <w:rPr>
          <w:rFonts w:hAnsi="仿宋_GB2312" w:cs="仿宋_GB2312"/>
          <w:color w:val="000000"/>
          <w:szCs w:val="32"/>
        </w:rPr>
        <w:t>1.含营业范围的营业执照（或法人证书、登记证书、执业许可证等）复印件</w:t>
      </w:r>
      <w:r>
        <w:rPr>
          <w:rFonts w:hAnsi="仿宋_GB2312" w:cs="仿宋_GB2312"/>
          <w:szCs w:val="32"/>
        </w:rPr>
        <w:t>；</w:t>
      </w:r>
      <w:r>
        <w:rPr>
          <w:rFonts w:hAnsi="仿宋_GB2312" w:cs="仿宋_GB2312"/>
          <w:color w:val="000000"/>
          <w:szCs w:val="32"/>
        </w:rPr>
        <w:t>法定代表人有效的身份证复印件、法定代表人授权书原件和被授权人身份证复印件；</w:t>
      </w:r>
      <w:r>
        <w:rPr>
          <w:rFonts w:hint="eastAsia" w:hAnsi="仿宋_GB2312" w:cs="仿宋_GB2312"/>
          <w:color w:val="000000"/>
          <w:szCs w:val="32"/>
        </w:rPr>
        <w:t>《律师事务所执业许可证书》，且证书年审核合格</w:t>
      </w:r>
      <w:r>
        <w:rPr>
          <w:rFonts w:hAnsi="仿宋_GB2312" w:cs="仿宋_GB2312"/>
          <w:color w:val="000000"/>
          <w:szCs w:val="32"/>
        </w:rPr>
        <w:t>；</w:t>
      </w:r>
    </w:p>
    <w:p>
      <w:pPr>
        <w:pStyle w:val="8"/>
        <w:ind w:firstLine="640"/>
        <w:rPr>
          <w:rFonts w:hint="default" w:hAnsi="仿宋_GB2312" w:cs="仿宋_GB2312"/>
          <w:color w:val="000000"/>
          <w:szCs w:val="32"/>
        </w:rPr>
      </w:pPr>
      <w:r>
        <w:rPr>
          <w:rFonts w:hAnsi="仿宋_GB2312" w:cs="仿宋_GB2312"/>
          <w:color w:val="000000"/>
          <w:szCs w:val="32"/>
        </w:rPr>
        <w:t>2.</w:t>
      </w:r>
      <w:r>
        <w:t>要求提供法定代表人近2年的社保清单，投标人若为新成立企业(或成立时间不足24个月)的，按成立时限提供；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宋体"/>
        </w:rPr>
        <w:t>3.政府采购违法行为风险知悉确认书；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宋体"/>
        </w:rPr>
        <w:t>4.无不良行为承诺书（同时需声明是否符合《中华人民共和国政府采购法》第二十二条规定的条件；不存在《深圳</w:t>
      </w:r>
    </w:p>
    <w:p>
      <w:pPr>
        <w:pStyle w:val="8"/>
        <w:ind w:firstLine="0" w:firstLineChars="0"/>
        <w:rPr>
          <w:rFonts w:hint="default" w:hAnsi="宋体"/>
        </w:rPr>
      </w:pPr>
      <w:r>
        <w:rPr>
          <w:rFonts w:hAnsi="宋体"/>
        </w:rPr>
        <w:t>市财政局政府采购供应商信用信息管理办法》（深财规〔2023〕3 号）列明的严重违法失信行为；声明</w:t>
      </w:r>
      <w:r>
        <w:rPr>
          <w:rFonts w:hAnsi="仿宋_GB2312" w:cs="仿宋_GB2312"/>
          <w:szCs w:val="32"/>
        </w:rPr>
        <w:t>在深圳参加政府采购活动前3年内在经营活动中没有重大违法记录，或当前被禁止参加政府采购活动。所称重大违法记录，是指供应商因违法经营受到刑事处罚或者责令停产停业、吊销许可证或者执照、较大数额罚款等行政处罚</w:t>
      </w:r>
      <w:r>
        <w:rPr>
          <w:rFonts w:hAnsi="宋体"/>
        </w:rPr>
        <w:t>）；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宋体"/>
        </w:rPr>
        <w:t>5.“信用中国”查询结果（www.creditchina.gov.cn）。具体以开标当日以下渠道的全部查询结果为准，“信用中国”（www.creditchina.gov.cn）、“中国政府采购网”（www.ccgp.gov.cn）、“深圳市政府采购监管网”（http://zfcg.sz.gov.cn），信用信息查询记录（含信用信用报告）作为项目档案材料一并保存。</w:t>
      </w:r>
    </w:p>
    <w:p>
      <w:pPr>
        <w:pStyle w:val="8"/>
        <w:ind w:firstLine="640"/>
        <w:rPr>
          <w:rFonts w:hint="default" w:ascii="黑体" w:hAnsi="黑体" w:eastAsia="黑体" w:cs="黑体"/>
          <w:color w:val="000000"/>
          <w:szCs w:val="32"/>
        </w:rPr>
      </w:pPr>
      <w:r>
        <w:rPr>
          <w:rFonts w:ascii="黑体" w:hAnsi="黑体" w:eastAsia="黑体" w:cs="黑体"/>
          <w:color w:val="000000"/>
          <w:szCs w:val="32"/>
        </w:rPr>
        <w:t>二、其他证明资料</w:t>
      </w:r>
    </w:p>
    <w:p>
      <w:pPr>
        <w:pStyle w:val="8"/>
        <w:ind w:firstLine="640"/>
        <w:rPr>
          <w:rStyle w:val="7"/>
          <w:rFonts w:hint="default" w:hAnsi="仿宋_GB2312" w:cs="仿宋_GB2312"/>
          <w:b w:val="0"/>
          <w:bCs/>
          <w:szCs w:val="32"/>
          <w:shd w:val="clear" w:color="auto" w:fill="FFFFFF"/>
        </w:rPr>
      </w:pPr>
      <w:r>
        <w:rPr>
          <w:rFonts w:hAnsi="仿宋_GB2312" w:cs="仿宋_GB2312"/>
          <w:color w:val="000000"/>
          <w:szCs w:val="32"/>
        </w:rPr>
        <w:t>1.</w:t>
      </w:r>
      <w:r>
        <w:rPr>
          <w:rStyle w:val="7"/>
          <w:rFonts w:hAnsi="仿宋_GB2312" w:cs="仿宋_GB2312"/>
          <w:b w:val="0"/>
          <w:bCs/>
          <w:szCs w:val="32"/>
          <w:shd w:val="clear" w:color="auto" w:fill="FFFFFF"/>
        </w:rPr>
        <w:t>简要企业概述、合伙人过往经验、服务方案等；</w:t>
      </w:r>
    </w:p>
    <w:p>
      <w:pPr>
        <w:pStyle w:val="8"/>
        <w:ind w:firstLine="640"/>
        <w:rPr>
          <w:rStyle w:val="7"/>
          <w:rFonts w:hint="default" w:hAnsi="仿宋_GB2312" w:cs="仿宋_GB2312"/>
          <w:b w:val="0"/>
          <w:bCs/>
          <w:szCs w:val="32"/>
          <w:shd w:val="clear" w:color="auto" w:fill="FFFFFF"/>
        </w:rPr>
      </w:pPr>
      <w:r>
        <w:rPr>
          <w:rFonts w:hAnsi="仿宋_GB2312" w:cs="仿宋_GB2312"/>
          <w:color w:val="000000"/>
          <w:szCs w:val="32"/>
        </w:rPr>
        <w:t>2.</w:t>
      </w:r>
      <w:r>
        <w:rPr>
          <w:rStyle w:val="7"/>
          <w:rFonts w:hAnsi="仿宋_GB2312" w:cs="仿宋_GB2312"/>
          <w:b w:val="0"/>
          <w:bCs/>
          <w:szCs w:val="32"/>
          <w:shd w:val="clear" w:color="auto" w:fill="FFFFFF"/>
        </w:rPr>
        <w:t>服务团队情况和拟安排人员情况（相关资质如教育背景证书复印件、相关资格证书复印件；从业履历及从业年限；项目经验等）</w:t>
      </w:r>
      <w:r>
        <w:rPr>
          <w:rStyle w:val="7"/>
          <w:rFonts w:hint="eastAsia" w:hAnsi="仿宋_GB2312" w:cs="仿宋_GB2312"/>
          <w:b w:val="0"/>
          <w:bCs/>
          <w:szCs w:val="32"/>
          <w:shd w:val="clear" w:color="auto" w:fill="FFFFFF"/>
          <w:lang w:eastAsia="zh-CN"/>
        </w:rPr>
        <w:t>，拟安排项目组人员无不良行为承诺书</w:t>
      </w:r>
      <w:bookmarkStart w:id="0" w:name="_GoBack"/>
      <w:bookmarkEnd w:id="0"/>
      <w:r>
        <w:rPr>
          <w:rStyle w:val="7"/>
          <w:rFonts w:hAnsi="仿宋_GB2312" w:cs="仿宋_GB2312"/>
          <w:b w:val="0"/>
          <w:bCs/>
          <w:szCs w:val="32"/>
          <w:shd w:val="clear" w:color="auto" w:fill="FFFFFF"/>
        </w:rPr>
        <w:t>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仿宋_GB2312" w:cs="仿宋_GB2312"/>
          <w:color w:val="000000"/>
          <w:szCs w:val="32"/>
        </w:rPr>
        <w:t>3.</w:t>
      </w:r>
      <w:r>
        <w:rPr>
          <w:rFonts w:hAnsi="宋体"/>
        </w:rPr>
        <w:t>服务承诺及保障措施；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仿宋_GB2312" w:cs="仿宋_GB2312"/>
          <w:color w:val="000000"/>
          <w:szCs w:val="32"/>
        </w:rPr>
        <w:t>4.</w:t>
      </w:r>
      <w:r>
        <w:rPr>
          <w:rFonts w:hAnsi="宋体"/>
        </w:rPr>
        <w:t>近三年承担的类似项目业绩一览表（附相关业绩证明材料复印件）；</w:t>
      </w:r>
    </w:p>
    <w:p>
      <w:pPr>
        <w:pStyle w:val="8"/>
        <w:ind w:firstLine="640"/>
        <w:rPr>
          <w:rFonts w:hint="eastAsia" w:hAnsi="宋体" w:eastAsia="仿宋_GB2312"/>
          <w:lang w:eastAsia="zh-CN"/>
        </w:rPr>
      </w:pPr>
      <w:r>
        <w:rPr>
          <w:rFonts w:hAnsi="宋体"/>
        </w:rPr>
        <w:t>5</w:t>
      </w:r>
      <w:r>
        <w:rPr>
          <w:rFonts w:hint="eastAsia" w:hAnsi="宋体"/>
          <w:lang w:val="en-US" w:eastAsia="zh-CN"/>
        </w:rPr>
        <w:t>.</w:t>
      </w:r>
      <w:r>
        <w:rPr>
          <w:rFonts w:hint="eastAsia" w:hAnsi="宋体"/>
          <w:lang w:eastAsia="zh-CN"/>
        </w:rPr>
        <w:t>近一个月参保单位社会保险参保证明（包含参保人数信息）；</w:t>
      </w:r>
    </w:p>
    <w:p>
      <w:pPr>
        <w:pStyle w:val="8"/>
        <w:ind w:firstLine="640"/>
        <w:rPr>
          <w:rFonts w:hAnsi="宋体"/>
        </w:rPr>
      </w:pPr>
      <w:r>
        <w:rPr>
          <w:rFonts w:hint="eastAsia" w:hAnsi="宋体"/>
          <w:lang w:val="en-US" w:eastAsia="zh-CN"/>
        </w:rPr>
        <w:t>6.</w:t>
      </w:r>
      <w:r>
        <w:rPr>
          <w:rFonts w:hAnsi="宋体"/>
        </w:rPr>
        <w:t>投标人认为需要提交的其他资料，如供应商为中小企业，应提供《中小企业声明函》。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宋体"/>
        </w:rPr>
        <w:t>所提供资质审查材料及其他证明资料均需</w:t>
      </w:r>
      <w:r>
        <w:rPr>
          <w:rFonts w:hAnsi="宋体"/>
          <w:b/>
          <w:bCs/>
        </w:rPr>
        <w:t>清晰</w:t>
      </w:r>
      <w:r>
        <w:rPr>
          <w:rFonts w:hAnsi="宋体"/>
        </w:rPr>
        <w:t>且</w:t>
      </w:r>
      <w:r>
        <w:rPr>
          <w:rFonts w:hAnsi="宋体"/>
          <w:b/>
          <w:bCs/>
        </w:rPr>
        <w:t>加盖公章</w:t>
      </w:r>
      <w:r>
        <w:rPr>
          <w:rFonts w:hAnsi="宋体"/>
        </w:rPr>
        <w:t>。</w:t>
      </w:r>
    </w:p>
    <w:p>
      <w:pPr>
        <w:pStyle w:val="2"/>
        <w:ind w:firstLine="640"/>
        <w:jc w:val="both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28"/>
        </w:rPr>
        <w:t>注：请提供文件目录，以便评审老师审核相应附件。</w:t>
      </w:r>
    </w:p>
    <w:p>
      <w:pPr>
        <w:pStyle w:val="8"/>
        <w:ind w:firstLine="640"/>
        <w:rPr>
          <w:rFonts w:hint="default" w:hAnsi="宋体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0002769F"/>
    <w:rsid w:val="00325A32"/>
    <w:rsid w:val="008C0964"/>
    <w:rsid w:val="00B9334F"/>
    <w:rsid w:val="0C9E18A5"/>
    <w:rsid w:val="169C5978"/>
    <w:rsid w:val="179E667A"/>
    <w:rsid w:val="188C6FDA"/>
    <w:rsid w:val="19A653E3"/>
    <w:rsid w:val="1B2C1947"/>
    <w:rsid w:val="22DB2ABC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76DF6490"/>
    <w:rsid w:val="78B43685"/>
    <w:rsid w:val="7AD868F2"/>
    <w:rsid w:val="7B1278CB"/>
    <w:rsid w:val="7EFFA9B9"/>
    <w:rsid w:val="BFAABFD1"/>
    <w:rsid w:val="CFBF09E6"/>
    <w:rsid w:val="DFADD766"/>
    <w:rsid w:val="F177B842"/>
    <w:rsid w:val="F7D0BB3F"/>
    <w:rsid w:val="F7FEE554"/>
    <w:rsid w:val="FB9E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670</Characters>
  <Lines>5</Lines>
  <Paragraphs>1</Paragraphs>
  <TotalTime>56</TotalTime>
  <ScaleCrop>false</ScaleCrop>
  <LinksUpToDate>false</LinksUpToDate>
  <CharactersWithSpaces>786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2020-10-15T02:35:00Z</dcterms:created>
  <dc:creator>鱼儿晒太阳</dc:creator>
  <cp:lastModifiedBy>zengxiling</cp:lastModifiedBy>
  <dcterms:modified xsi:type="dcterms:W3CDTF">2024-10-12T12:52:47Z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AF593778821A45BBA12AAC6060623BCC</vt:lpwstr>
  </property>
</Properties>
</file>