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附件3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beforeLines="0" w:afterLines="0" w:line="520" w:lineRule="exact"/>
        <w:rPr>
          <w:rFonts w:hint="eastAsia" w:ascii="仿宋_GB2312" w:hAnsi="宋体" w:eastAsia="仿宋_GB2312"/>
          <w:sz w:val="24"/>
        </w:rPr>
      </w:pPr>
    </w:p>
    <w:p>
      <w:pPr>
        <w:spacing w:beforeLines="0" w:afterLines="0" w:line="360" w:lineRule="auto"/>
        <w:ind w:firstLine="64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tbl>
      <w:tblPr>
        <w:tblStyle w:val="3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" w:eastAsia="zh-CN"/>
        </w:rPr>
        <w:t>以下附法定代表人近</w:t>
      </w:r>
      <w:r>
        <w:rPr>
          <w:rFonts w:hint="eastAsia"/>
          <w:lang w:val="en-US" w:eastAsia="zh-CN"/>
        </w:rPr>
        <w:t>2年社保清单（需清晰完整）。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7E0E"/>
    <w:rsid w:val="25057E0E"/>
    <w:rsid w:val="7D2F6CB3"/>
    <w:rsid w:val="DEF7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2020-10-13T02:34:00Z</dcterms:created>
  <dc:creator>鱼儿晒太阳</dc:creator>
  <cp:lastModifiedBy>wuchang</cp:lastModifiedBy>
  <dcterms:modified xsi:type="dcterms:W3CDTF">2024-08-26T14:54:58Z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398F42B9759F7B16C226CC6610659D45</vt:lpwstr>
  </property>
</Properties>
</file>