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56" w:beforeLines="50" w:beforeAutospacing="0" w:after="156" w:afterLines="50" w:afterAutospacing="0" w:line="560" w:lineRule="exact"/>
        <w:ind w:left="0" w:right="0" w:firstLine="1767" w:firstLineChars="400"/>
        <w:jc w:val="both"/>
        <w:rPr>
          <w:rFonts w:hint="eastAsia" w:ascii="仿宋_GB2312" w:hAnsi="宋体" w:eastAsia="仿宋_GB2312" w:cs="仿宋_GB2312"/>
          <w:b/>
          <w:bCs w:val="0"/>
          <w:kern w:val="2"/>
          <w:sz w:val="44"/>
          <w:szCs w:val="44"/>
          <w:lang w:val="en-US" w:eastAsia="zh-CN" w:bidi="ar"/>
        </w:rPr>
      </w:pPr>
      <w:r>
        <w:rPr>
          <w:rFonts w:hint="eastAsia" w:ascii="仿宋_GB2312" w:hAnsi="宋体" w:eastAsia="仿宋_GB2312" w:cs="仿宋_GB2312"/>
          <w:b/>
          <w:bCs w:val="0"/>
          <w:kern w:val="2"/>
          <w:sz w:val="44"/>
          <w:szCs w:val="44"/>
          <w:lang w:val="en-US" w:eastAsia="zh-CN" w:bidi="ar"/>
        </w:rPr>
        <w:t>响应文件构成、要求及格式</w:t>
      </w:r>
    </w:p>
    <w:p>
      <w:pPr>
        <w:keepNext w:val="0"/>
        <w:keepLines w:val="0"/>
        <w:widowControl w:val="0"/>
        <w:suppressLineNumbers w:val="0"/>
        <w:spacing w:before="156" w:beforeLines="50" w:beforeAutospacing="0" w:after="156" w:afterLines="50" w:afterAutospacing="0" w:line="560" w:lineRule="exact"/>
        <w:ind w:left="0" w:right="0" w:firstLine="0" w:firstLineChars="0"/>
        <w:jc w:val="center"/>
        <w:rPr>
          <w:rFonts w:hint="eastAsia" w:ascii="仿宋_GB2312" w:hAnsi="宋体" w:eastAsia="仿宋_GB2312" w:cs="仿宋_GB2312"/>
          <w:b/>
          <w:bCs w:val="0"/>
          <w:kern w:val="2"/>
          <w:sz w:val="44"/>
          <w:szCs w:val="44"/>
          <w:lang w:val="en-US" w:eastAsia="zh-CN" w:bidi="ar"/>
        </w:rPr>
      </w:pPr>
    </w:p>
    <w:p>
      <w:pPr>
        <w:keepNext w:val="0"/>
        <w:keepLines w:val="0"/>
        <w:widowControl w:val="0"/>
        <w:suppressLineNumbers w:val="0"/>
        <w:spacing w:before="156" w:beforeLines="50" w:beforeAutospacing="0" w:after="156" w:afterLines="50" w:afterAutospacing="0" w:line="560" w:lineRule="exact"/>
        <w:ind w:left="0" w:right="0" w:firstLine="0" w:firstLineChars="0"/>
        <w:jc w:val="center"/>
        <w:rPr>
          <w:rFonts w:hint="eastAsia" w:ascii="仿宋_GB2312" w:hAnsi="宋体" w:eastAsia="仿宋_GB2312" w:cs="Times New Roman"/>
          <w:b/>
          <w:bCs w:val="0"/>
          <w:kern w:val="2"/>
          <w:sz w:val="44"/>
          <w:szCs w:val="44"/>
        </w:rPr>
      </w:pPr>
      <w:r>
        <w:rPr>
          <w:rFonts w:hint="eastAsia" w:ascii="仿宋_GB2312" w:hAnsi="宋体" w:eastAsia="仿宋_GB2312" w:cs="仿宋_GB2312"/>
          <w:b/>
          <w:bCs w:val="0"/>
          <w:kern w:val="2"/>
          <w:sz w:val="44"/>
          <w:szCs w:val="44"/>
          <w:lang w:val="en-US" w:eastAsia="zh-CN" w:bidi="ar"/>
        </w:rPr>
        <w:t>报价函</w:t>
      </w:r>
    </w:p>
    <w:p>
      <w:pPr>
        <w:keepNext w:val="0"/>
        <w:keepLines w:val="0"/>
        <w:widowControl w:val="0"/>
        <w:suppressLineNumbers w:val="0"/>
        <w:spacing w:before="156" w:beforeLines="50" w:beforeAutospacing="0" w:after="156" w:afterLines="50" w:afterAutospacing="0" w:line="560" w:lineRule="exact"/>
        <w:ind w:left="0" w:right="0" w:firstLine="883" w:firstLineChars="200"/>
        <w:jc w:val="center"/>
        <w:rPr>
          <w:rFonts w:hint="eastAsia" w:ascii="仿宋_GB2312" w:hAnsi="宋体" w:eastAsia="仿宋_GB2312" w:cs="Times New Roman"/>
          <w:b/>
          <w:bCs w:val="0"/>
          <w:kern w:val="2"/>
          <w:sz w:val="44"/>
          <w:szCs w:val="44"/>
        </w:rPr>
      </w:pPr>
      <w:r>
        <w:rPr>
          <w:rFonts w:hint="eastAsia" w:ascii="仿宋_GB2312" w:hAnsi="宋体" w:eastAsia="仿宋_GB2312" w:cs="Times New Roman"/>
          <w:b/>
          <w:bCs w:val="0"/>
          <w:kern w:val="2"/>
          <w:sz w:val="44"/>
          <w:szCs w:val="44"/>
          <w:lang w:val="en-US" w:eastAsia="zh-CN" w:bidi="ar"/>
        </w:rPr>
        <w:t xml:space="preserve"> </w:t>
      </w:r>
    </w:p>
    <w:p>
      <w:pPr>
        <w:pStyle w:val="4"/>
        <w:widowControl/>
        <w:spacing w:line="360" w:lineRule="auto"/>
        <w:ind w:left="0" w:firstLine="480"/>
        <w:rPr>
          <w:rFonts w:hint="eastAsia" w:ascii="宋体" w:hAnsi="宋体" w:eastAsia="宋体" w:cs="宋体"/>
          <w:kern w:val="2"/>
          <w:sz w:val="24"/>
          <w:szCs w:val="24"/>
        </w:rPr>
      </w:pPr>
      <w:r>
        <w:rPr>
          <w:rFonts w:hint="eastAsia" w:ascii="宋体" w:hAnsi="宋体" w:eastAsia="宋体" w:cs="宋体"/>
          <w:kern w:val="2"/>
          <w:sz w:val="24"/>
          <w:szCs w:val="24"/>
        </w:rPr>
        <w:t>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（采购人）</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根据贵方</w:t>
      </w:r>
      <w:r>
        <w:rPr>
          <w:rFonts w:hint="eastAsia" w:ascii="宋体" w:hAnsi="宋体" w:eastAsia="宋体" w:cs="宋体"/>
          <w:kern w:val="2"/>
          <w:sz w:val="24"/>
          <w:szCs w:val="24"/>
          <w:u w:val="single"/>
          <w:lang w:val="en-US" w:eastAsia="zh-CN" w:bidi="ar"/>
        </w:rPr>
        <w:t>（项目名称）</w:t>
      </w:r>
      <w:r>
        <w:rPr>
          <w:rFonts w:hint="eastAsia" w:ascii="Times New Roman" w:hAnsi="Times New Roman" w:eastAsia="仿宋"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项目政府采购的邀请，正式授权下述签字人</w:t>
      </w:r>
      <w:r>
        <w:rPr>
          <w:rFonts w:hint="eastAsia" w:ascii="Times New Roman" w:hAnsi="Times New Roman" w:eastAsia="仿宋"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（姓名和职务）</w:t>
      </w:r>
      <w:r>
        <w:rPr>
          <w:rFonts w:hint="eastAsia" w:ascii="Times New Roman" w:hAnsi="Times New Roman" w:eastAsia="仿宋"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全权代表竞标供应商</w:t>
      </w:r>
      <w:r>
        <w:rPr>
          <w:rFonts w:hint="eastAsia" w:ascii="Times New Roman" w:hAnsi="Times New Roman" w:eastAsia="仿宋"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（供应商名称、地址）</w:t>
      </w:r>
      <w:r>
        <w:rPr>
          <w:rFonts w:hint="eastAsia" w:ascii="Times New Roman" w:hAnsi="Times New Roman" w:eastAsia="仿宋"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参加贵方组织的有关采购活动。</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提供采购文件规定的全部响应文件；</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报价为（固定总价）      万元。</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在此，授权代表宣布同意如下：</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1. </w:t>
      </w:r>
      <w:r>
        <w:rPr>
          <w:rFonts w:hint="eastAsia" w:ascii="宋体" w:hAnsi="宋体" w:eastAsia="宋体" w:cs="宋体"/>
          <w:kern w:val="2"/>
          <w:sz w:val="24"/>
          <w:szCs w:val="24"/>
          <w:lang w:val="en-US" w:eastAsia="zh-CN" w:bidi="ar"/>
        </w:rPr>
        <w:t>将按采购文件的约定履行合同责任和义务；</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2. </w:t>
      </w:r>
      <w:r>
        <w:rPr>
          <w:rFonts w:hint="eastAsia" w:ascii="宋体" w:hAnsi="宋体" w:eastAsia="宋体" w:cs="宋体"/>
          <w:kern w:val="2"/>
          <w:sz w:val="24"/>
          <w:szCs w:val="24"/>
          <w:lang w:val="en-US" w:eastAsia="zh-CN" w:bidi="ar"/>
        </w:rPr>
        <w:t>已详细审查全部采购文件，包括（补遗书）（如果有的话）；我们完全理解并同意放弃对这方面有不明及误解的权力；</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3. </w:t>
      </w:r>
      <w:r>
        <w:rPr>
          <w:rFonts w:hint="eastAsia" w:ascii="宋体" w:hAnsi="宋体" w:eastAsia="宋体" w:cs="宋体"/>
          <w:kern w:val="2"/>
          <w:sz w:val="24"/>
          <w:szCs w:val="24"/>
          <w:lang w:val="en-US" w:eastAsia="zh-CN" w:bidi="ar"/>
        </w:rPr>
        <w:t xml:space="preserve">愿意向贵方提供任何与该项谈判有关的数据、情况和技术资料。  </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 xml:space="preserve"> </w:t>
      </w:r>
    </w:p>
    <w:p>
      <w:pPr>
        <w:pStyle w:val="4"/>
        <w:widowControl/>
        <w:spacing w:line="360" w:lineRule="auto"/>
        <w:ind w:left="0" w:firstLine="480"/>
        <w:rPr>
          <w:rFonts w:hint="eastAsia" w:ascii="宋体" w:hAnsi="宋体" w:eastAsia="宋体" w:cs="宋体"/>
          <w:kern w:val="2"/>
          <w:sz w:val="24"/>
          <w:szCs w:val="24"/>
        </w:rPr>
      </w:pPr>
      <w:r>
        <w:rPr>
          <w:rFonts w:hint="eastAsia" w:ascii="宋体" w:hAnsi="宋体" w:eastAsia="宋体" w:cs="宋体"/>
          <w:kern w:val="2"/>
          <w:sz w:val="24"/>
          <w:szCs w:val="24"/>
        </w:rPr>
        <w:t>地址：</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邮政编码：</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rPr>
      </w:pPr>
      <w:r>
        <w:rPr>
          <w:rFonts w:hint="eastAsia" w:ascii="宋体" w:hAnsi="宋体" w:eastAsia="宋体" w:cs="宋体"/>
          <w:kern w:val="2"/>
          <w:sz w:val="24"/>
          <w:szCs w:val="24"/>
        </w:rPr>
        <w:t>电话：</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传真：</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u w:val="single"/>
        </w:rPr>
      </w:pPr>
      <w:r>
        <w:rPr>
          <w:rFonts w:hint="eastAsia" w:ascii="宋体" w:hAnsi="宋体" w:eastAsia="宋体" w:cs="宋体"/>
          <w:kern w:val="2"/>
          <w:sz w:val="24"/>
          <w:szCs w:val="24"/>
        </w:rPr>
        <w:t>开户名称：</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u w:val="single"/>
        </w:rPr>
      </w:pPr>
      <w:r>
        <w:rPr>
          <w:rFonts w:hint="eastAsia" w:ascii="宋体" w:hAnsi="宋体" w:eastAsia="宋体" w:cs="宋体"/>
          <w:kern w:val="2"/>
          <w:sz w:val="24"/>
          <w:szCs w:val="24"/>
        </w:rPr>
        <w:t>开户银行：</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u w:val="single"/>
        </w:rPr>
      </w:pPr>
      <w:r>
        <w:rPr>
          <w:rFonts w:hint="eastAsia" w:ascii="宋体" w:hAnsi="宋体" w:eastAsia="宋体" w:cs="宋体"/>
          <w:kern w:val="2"/>
          <w:sz w:val="24"/>
          <w:szCs w:val="24"/>
        </w:rPr>
        <w:t>帐    号：</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u w:val="single"/>
        </w:rPr>
      </w:pPr>
      <w:r>
        <w:rPr>
          <w:rFonts w:hint="eastAsia" w:ascii="宋体" w:hAnsi="宋体" w:eastAsia="宋体" w:cs="宋体"/>
          <w:kern w:val="2"/>
          <w:sz w:val="24"/>
          <w:szCs w:val="24"/>
        </w:rPr>
        <w:t>供应商名称（盖单位公章）：</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u w:val="single"/>
        </w:rPr>
      </w:pPr>
      <w:r>
        <w:rPr>
          <w:rFonts w:hint="eastAsia" w:ascii="宋体" w:hAnsi="宋体" w:eastAsia="宋体" w:cs="宋体"/>
          <w:kern w:val="2"/>
          <w:sz w:val="24"/>
          <w:szCs w:val="24"/>
        </w:rPr>
        <w:t>日期：</w:t>
      </w:r>
      <w:r>
        <w:rPr>
          <w:rFonts w:hint="eastAsia" w:ascii="宋体" w:hAnsi="宋体" w:eastAsia="宋体" w:cs="宋体"/>
          <w:kern w:val="2"/>
          <w:sz w:val="24"/>
          <w:szCs w:val="24"/>
          <w:u w:val="single"/>
        </w:rPr>
        <w:t xml:space="preserve">      年   月    日</w:t>
      </w:r>
    </w:p>
    <w:p>
      <w:pPr>
        <w:keepNext w:val="0"/>
        <w:keepLines w:val="0"/>
        <w:widowControl w:val="0"/>
        <w:suppressLineNumbers w:val="0"/>
        <w:spacing w:before="156" w:beforeLines="50" w:beforeAutospacing="0" w:after="156" w:afterLines="50" w:afterAutospacing="0" w:line="560" w:lineRule="exact"/>
        <w:ind w:left="0" w:right="0" w:firstLine="0" w:firstLineChars="0"/>
        <w:jc w:val="left"/>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p>
    <w:p>
      <w:pPr>
        <w:keepNext w:val="0"/>
        <w:keepLines w:val="0"/>
        <w:widowControl w:val="0"/>
        <w:suppressLineNumbers w:val="0"/>
        <w:spacing w:before="156" w:beforeLines="50" w:beforeAutospacing="0" w:after="156" w:afterLines="50" w:afterAutospacing="0" w:line="560" w:lineRule="exact"/>
        <w:ind w:left="0" w:right="0" w:firstLine="0" w:firstLineChars="0"/>
        <w:jc w:val="center"/>
        <w:rPr>
          <w:rFonts w:hint="eastAsia" w:ascii="仿宋_GB2312" w:hAnsi="宋体" w:eastAsia="仿宋_GB2312" w:cs="Times New Roman"/>
          <w:b/>
          <w:bCs w:val="0"/>
          <w:kern w:val="2"/>
          <w:sz w:val="44"/>
          <w:szCs w:val="44"/>
        </w:rPr>
      </w:pPr>
      <w:r>
        <w:rPr>
          <w:rFonts w:hint="eastAsia" w:ascii="仿宋_GB2312" w:hAnsi="宋体" w:eastAsia="仿宋_GB2312" w:cs="仿宋_GB2312"/>
          <w:b/>
          <w:bCs w:val="0"/>
          <w:kern w:val="2"/>
          <w:sz w:val="44"/>
          <w:szCs w:val="44"/>
          <w:lang w:val="en-US" w:eastAsia="zh-CN" w:bidi="ar"/>
        </w:rPr>
        <w:t>报价表</w:t>
      </w:r>
    </w:p>
    <w:p>
      <w:pPr>
        <w:keepNext w:val="0"/>
        <w:keepLines w:val="0"/>
        <w:widowControl w:val="0"/>
        <w:suppressLineNumbers w:val="0"/>
        <w:spacing w:before="156" w:beforeLines="50" w:beforeAutospacing="0" w:after="156" w:afterLines="50" w:afterAutospacing="0" w:line="560" w:lineRule="exact"/>
        <w:ind w:left="0" w:right="0" w:firstLine="883" w:firstLineChars="200"/>
        <w:jc w:val="center"/>
        <w:rPr>
          <w:rFonts w:hint="eastAsia" w:ascii="仿宋_GB2312" w:hAnsi="宋体" w:eastAsia="仿宋_GB2312" w:cs="Times New Roman"/>
          <w:b/>
          <w:bCs w:val="0"/>
          <w:kern w:val="2"/>
          <w:sz w:val="44"/>
          <w:szCs w:val="44"/>
        </w:rPr>
      </w:pPr>
      <w:r>
        <w:rPr>
          <w:rFonts w:hint="eastAsia" w:ascii="仿宋_GB2312" w:hAnsi="宋体" w:eastAsia="仿宋_GB2312" w:cs="Times New Roman"/>
          <w:b/>
          <w:bCs w:val="0"/>
          <w:kern w:val="2"/>
          <w:sz w:val="44"/>
          <w:szCs w:val="44"/>
          <w:lang w:val="en-US" w:eastAsia="zh-CN" w:bidi="ar"/>
        </w:rPr>
        <w:t xml:space="preserve"> </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采购项目名称:</w:t>
      </w:r>
      <w:r>
        <w:rPr>
          <w:rFonts w:hint="eastAsia" w:ascii="仿宋_GB2312" w:hAnsi="仿宋" w:eastAsia="仿宋_GB2312" w:cs="Times New Roman"/>
          <w:kern w:val="2"/>
          <w:sz w:val="28"/>
          <w:szCs w:val="28"/>
          <w:u w:val="single"/>
          <w:lang w:val="en-US" w:eastAsia="zh-CN" w:bidi="ar"/>
        </w:rPr>
        <w:t xml:space="preserve">                 </w:t>
      </w:r>
      <w:r>
        <w:rPr>
          <w:rFonts w:hint="eastAsia" w:ascii="仿宋_GB2312" w:hAnsi="仿宋" w:eastAsia="仿宋_GB2312" w:cs="Times New Roman"/>
          <w:kern w:val="2"/>
          <w:sz w:val="28"/>
          <w:szCs w:val="28"/>
          <w:lang w:val="en-US" w:eastAsia="zh-CN" w:bidi="ar"/>
        </w:rPr>
        <w:t xml:space="preserve">     </w:t>
      </w:r>
    </w:p>
    <w:tbl>
      <w:tblPr>
        <w:tblStyle w:val="6"/>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1520"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项号</w:t>
            </w:r>
          </w:p>
        </w:tc>
        <w:tc>
          <w:tcPr>
            <w:tcW w:w="2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采购内容</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数量</w:t>
            </w:r>
          </w:p>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①</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单价</w:t>
            </w:r>
          </w:p>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（元)</w:t>
            </w:r>
          </w:p>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②</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单项合价</w:t>
            </w:r>
          </w:p>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（元）</w:t>
            </w:r>
          </w:p>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③=①×②</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1</w:t>
            </w:r>
          </w:p>
        </w:tc>
        <w:tc>
          <w:tcPr>
            <w:tcW w:w="2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2</w:t>
            </w:r>
          </w:p>
        </w:tc>
        <w:tc>
          <w:tcPr>
            <w:tcW w:w="2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3</w:t>
            </w:r>
          </w:p>
        </w:tc>
        <w:tc>
          <w:tcPr>
            <w:tcW w:w="2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w:t>
            </w:r>
          </w:p>
        </w:tc>
        <w:tc>
          <w:tcPr>
            <w:tcW w:w="2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N</w:t>
            </w:r>
          </w:p>
        </w:tc>
        <w:tc>
          <w:tcPr>
            <w:tcW w:w="2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24" w:hRule="atLeast"/>
          <w:jc w:val="center"/>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总报价（人民币大写）：</w:t>
            </w:r>
            <w:r>
              <w:rPr>
                <w:rFonts w:hint="eastAsia" w:ascii="仿宋_GB2312" w:hAnsi="仿宋" w:eastAsia="仿宋_GB2312" w:cs="Times New Roman"/>
                <w:kern w:val="2"/>
                <w:sz w:val="28"/>
                <w:szCs w:val="28"/>
                <w:lang w:val="en-US" w:eastAsia="zh-CN" w:bidi="ar"/>
              </w:rPr>
              <w:t xml:space="preserve"> </w:t>
            </w:r>
            <w:r>
              <w:rPr>
                <w:rFonts w:hint="eastAsia" w:ascii="仿宋_GB2312" w:hAnsi="仿宋" w:eastAsia="仿宋_GB2312" w:cs="仿宋_GB2312"/>
                <w:kern w:val="2"/>
                <w:sz w:val="28"/>
                <w:szCs w:val="28"/>
                <w:lang w:val="en-US" w:eastAsia="zh-CN" w:bidi="ar"/>
              </w:rPr>
              <w:t xml:space="preserve">                                （￥</w:t>
            </w:r>
            <w:r>
              <w:rPr>
                <w:rFonts w:hint="eastAsia" w:ascii="仿宋_GB2312" w:hAnsi="仿宋" w:eastAsia="仿宋_GB2312" w:cs="Times New Roman"/>
                <w:kern w:val="2"/>
                <w:sz w:val="28"/>
                <w:szCs w:val="28"/>
                <w:lang w:val="en-US" w:eastAsia="zh-CN" w:bidi="ar"/>
              </w:rPr>
              <w:t xml:space="preserve"> </w:t>
            </w:r>
            <w:r>
              <w:rPr>
                <w:rFonts w:hint="eastAsia" w:ascii="仿宋_GB2312" w:hAnsi="仿宋" w:eastAsia="仿宋_GB2312" w:cs="仿宋_GB2312"/>
                <w:kern w:val="2"/>
                <w:sz w:val="28"/>
                <w:szCs w:val="28"/>
                <w:lang w:val="en-US" w:eastAsia="zh-CN"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5" w:hRule="atLeast"/>
          <w:jc w:val="center"/>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服务完成时间：</w:t>
            </w:r>
            <w:r>
              <w:rPr>
                <w:rFonts w:hint="eastAsia" w:ascii="仿宋_GB2312" w:hAnsi="仿宋" w:eastAsia="仿宋_GB2312" w:cs="Times New Roman"/>
                <w:kern w:val="2"/>
                <w:sz w:val="28"/>
                <w:szCs w:val="28"/>
                <w:lang w:val="en-US" w:eastAsia="zh-CN" w:bidi="ar"/>
              </w:rPr>
              <w:t xml:space="preserve"> </w:t>
            </w:r>
          </w:p>
        </w:tc>
      </w:tr>
    </w:tbl>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仿宋" w:eastAsia="仿宋_GB2312" w:cs="Times New Roman"/>
          <w:kern w:val="2"/>
          <w:sz w:val="28"/>
          <w:szCs w:val="28"/>
          <w:u w:val="single"/>
        </w:rPr>
      </w:pPr>
      <w:r>
        <w:rPr>
          <w:rFonts w:hint="eastAsia" w:ascii="仿宋_GB2312" w:hAnsi="仿宋" w:eastAsia="仿宋_GB2312" w:cs="仿宋_GB2312"/>
          <w:kern w:val="2"/>
          <w:sz w:val="28"/>
          <w:szCs w:val="28"/>
          <w:lang w:val="en-US" w:eastAsia="zh-CN" w:bidi="ar"/>
        </w:rPr>
        <w:t>法定代表人或法定代表人授权代表签字：</w:t>
      </w:r>
      <w:r>
        <w:rPr>
          <w:rFonts w:hint="eastAsia" w:ascii="仿宋_GB2312" w:hAnsi="仿宋"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Times New Roman"/>
          <w:kern w:val="2"/>
          <w:sz w:val="28"/>
          <w:szCs w:val="28"/>
          <w:u w:val="single"/>
        </w:rPr>
      </w:pPr>
      <w:r>
        <w:rPr>
          <w:rFonts w:hint="eastAsia" w:ascii="仿宋_GB2312" w:hAnsi="仿宋" w:eastAsia="仿宋_GB2312" w:cs="仿宋_GB2312"/>
          <w:kern w:val="2"/>
          <w:sz w:val="28"/>
          <w:szCs w:val="28"/>
          <w:lang w:val="en-US" w:eastAsia="zh-CN" w:bidi="ar"/>
        </w:rPr>
        <w:t>供应商名称（盖章）：</w:t>
      </w:r>
      <w:r>
        <w:rPr>
          <w:rFonts w:hint="eastAsia" w:ascii="仿宋_GB2312" w:hAnsi="仿宋"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560" w:firstLineChars="200"/>
        <w:jc w:val="both"/>
        <w:rPr>
          <w:rFonts w:hint="eastAsia" w:ascii="仿宋_GB2312" w:hAnsi="宋体" w:eastAsia="仿宋_GB2312" w:cs="Times New Roman"/>
          <w:kern w:val="2"/>
          <w:sz w:val="21"/>
          <w:szCs w:val="21"/>
        </w:rPr>
      </w:pPr>
      <w:r>
        <w:rPr>
          <w:rFonts w:hint="eastAsia" w:ascii="仿宋_GB2312" w:hAnsi="仿宋" w:eastAsia="仿宋_GB2312" w:cs="仿宋_GB2312"/>
          <w:kern w:val="2"/>
          <w:sz w:val="28"/>
          <w:szCs w:val="28"/>
          <w:lang w:val="en-US" w:eastAsia="zh-CN" w:bidi="ar"/>
        </w:rPr>
        <w:t>日</w:t>
      </w:r>
      <w:r>
        <w:rPr>
          <w:rFonts w:hint="eastAsia" w:ascii="仿宋_GB2312" w:hAnsi="仿宋" w:eastAsia="仿宋_GB2312" w:cs="Times New Roman"/>
          <w:kern w:val="2"/>
          <w:sz w:val="28"/>
          <w:szCs w:val="28"/>
          <w:lang w:val="en-US" w:eastAsia="zh-CN" w:bidi="ar"/>
        </w:rPr>
        <w:t xml:space="preserve">   </w:t>
      </w:r>
      <w:r>
        <w:rPr>
          <w:rFonts w:hint="eastAsia" w:ascii="仿宋_GB2312" w:hAnsi="仿宋" w:eastAsia="仿宋_GB2312" w:cs="仿宋_GB2312"/>
          <w:kern w:val="2"/>
          <w:sz w:val="28"/>
          <w:szCs w:val="28"/>
          <w:lang w:val="en-US" w:eastAsia="zh-CN" w:bidi="ar"/>
        </w:rPr>
        <w:t>期：</w:t>
      </w:r>
      <w:r>
        <w:rPr>
          <w:rFonts w:hint="eastAsia" w:ascii="仿宋_GB2312" w:hAnsi="仿宋"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00" w:lineRule="auto"/>
        <w:ind w:left="0" w:right="0" w:firstLine="883" w:firstLineChars="200"/>
        <w:jc w:val="center"/>
        <w:rPr>
          <w:rFonts w:hint="eastAsia" w:ascii="仿宋_GB2312" w:hAnsi="宋体" w:eastAsia="仿宋_GB2312" w:cs="Times New Roman"/>
          <w:b/>
          <w:bCs w:val="0"/>
          <w:kern w:val="2"/>
          <w:sz w:val="44"/>
          <w:szCs w:val="44"/>
        </w:rPr>
      </w:pPr>
      <w:r>
        <w:rPr>
          <w:rFonts w:hint="eastAsia" w:ascii="仿宋_GB2312" w:hAnsi="宋体" w:eastAsia="仿宋_GB2312" w:cs="Times New Roman"/>
          <w:b/>
          <w:bCs w:val="0"/>
          <w:kern w:val="2"/>
          <w:sz w:val="44"/>
          <w:szCs w:val="44"/>
          <w:lang w:val="en-US" w:eastAsia="zh-CN" w:bidi="ar"/>
        </w:rPr>
        <w:br w:type="page"/>
      </w:r>
    </w:p>
    <w:p>
      <w:pPr>
        <w:keepNext w:val="0"/>
        <w:keepLines w:val="0"/>
        <w:widowControl w:val="0"/>
        <w:suppressLineNumbers w:val="0"/>
        <w:spacing w:before="156" w:beforeLines="50" w:beforeAutospacing="0" w:after="156" w:afterLines="50" w:afterAutospacing="0" w:line="560" w:lineRule="exact"/>
        <w:ind w:left="0" w:right="0" w:firstLine="0" w:firstLineChars="0"/>
        <w:jc w:val="center"/>
        <w:rPr>
          <w:rFonts w:hint="eastAsia" w:ascii="仿宋_GB2312" w:hAnsi="宋体" w:eastAsia="仿宋_GB2312" w:cs="仿宋_GB2312"/>
          <w:b/>
          <w:bCs w:val="0"/>
          <w:kern w:val="2"/>
          <w:sz w:val="44"/>
          <w:szCs w:val="44"/>
          <w:lang w:val="en-US" w:eastAsia="zh-CN" w:bidi="ar"/>
        </w:rPr>
      </w:pPr>
    </w:p>
    <w:p>
      <w:pPr>
        <w:keepNext w:val="0"/>
        <w:keepLines w:val="0"/>
        <w:widowControl w:val="0"/>
        <w:suppressLineNumbers w:val="0"/>
        <w:spacing w:before="156" w:beforeLines="50" w:beforeAutospacing="0" w:after="156" w:afterLines="50" w:afterAutospacing="0" w:line="560" w:lineRule="exact"/>
        <w:ind w:left="0" w:right="0" w:firstLine="0" w:firstLineChars="0"/>
        <w:jc w:val="center"/>
        <w:rPr>
          <w:rFonts w:hint="eastAsia" w:ascii="仿宋_GB2312" w:hAnsi="宋体" w:eastAsia="仿宋_GB2312" w:cs="Times New Roman"/>
          <w:b/>
          <w:bCs w:val="0"/>
          <w:kern w:val="2"/>
          <w:sz w:val="44"/>
          <w:szCs w:val="44"/>
        </w:rPr>
      </w:pPr>
      <w:r>
        <w:rPr>
          <w:rFonts w:hint="eastAsia" w:ascii="仿宋_GB2312" w:hAnsi="宋体" w:eastAsia="仿宋_GB2312" w:cs="仿宋_GB2312"/>
          <w:b/>
          <w:bCs w:val="0"/>
          <w:kern w:val="2"/>
          <w:sz w:val="44"/>
          <w:szCs w:val="44"/>
          <w:lang w:val="en-US" w:eastAsia="zh-CN" w:bidi="ar"/>
        </w:rPr>
        <w:t>法人授权委托书</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eastAsia" w:ascii="仿宋_GB2312" w:hAnsi="宋体" w:eastAsia="仿宋_GB2312" w:cs="Times New Roman"/>
          <w:kern w:val="2"/>
          <w:sz w:val="24"/>
          <w:szCs w:val="24"/>
        </w:rPr>
      </w:pPr>
      <w:r>
        <w:rPr>
          <w:rFonts w:hint="eastAsia" w:ascii="仿宋_GB2312" w:hAnsi="宋体" w:eastAsia="仿宋_GB2312"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本授权委托书声明：兹授权</w:t>
      </w:r>
      <w:r>
        <w:rPr>
          <w:rFonts w:hint="eastAsia" w:ascii="仿宋_GB2312" w:hAnsi="宋体" w:eastAsia="仿宋_GB2312" w:cs="仿宋_GB2312"/>
          <w:kern w:val="2"/>
          <w:sz w:val="28"/>
          <w:szCs w:val="28"/>
          <w:u w:val="single"/>
          <w:lang w:val="en-US" w:eastAsia="zh-CN" w:bidi="ar"/>
        </w:rPr>
        <w:t>（姓名）(身份证号码：XXXXX)</w:t>
      </w:r>
      <w:r>
        <w:rPr>
          <w:rFonts w:hint="eastAsia" w:ascii="仿宋_GB2312" w:hAnsi="宋体" w:eastAsia="仿宋_GB2312" w:cs="仿宋_GB2312"/>
          <w:kern w:val="2"/>
          <w:sz w:val="28"/>
          <w:szCs w:val="28"/>
          <w:lang w:val="en-US" w:eastAsia="zh-CN" w:bidi="ar"/>
        </w:rPr>
        <w:t>为我公司参加贵单位组织的</w:t>
      </w:r>
      <w:r>
        <w:rPr>
          <w:rFonts w:hint="eastAsia" w:ascii="仿宋_GB2312" w:hAnsi="宋体" w:eastAsia="仿宋_GB2312" w:cs="仿宋_GB2312"/>
          <w:kern w:val="2"/>
          <w:sz w:val="28"/>
          <w:szCs w:val="28"/>
          <w:u w:val="single"/>
          <w:lang w:val="en-US" w:eastAsia="zh-CN" w:bidi="ar"/>
        </w:rPr>
        <w:t>（项</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u w:val="single"/>
          <w:lang w:val="en-US" w:eastAsia="zh-CN" w:bidi="ar"/>
        </w:rPr>
        <w:t>目</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u w:val="single"/>
          <w:lang w:val="en-US" w:eastAsia="zh-CN" w:bidi="ar"/>
        </w:rPr>
        <w:t>名</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u w:val="single"/>
          <w:lang w:val="en-US" w:eastAsia="zh-CN" w:bidi="ar"/>
        </w:rPr>
        <w:t>称）</w:t>
      </w:r>
      <w:r>
        <w:rPr>
          <w:rFonts w:hint="eastAsia" w:ascii="仿宋_GB2312" w:hAnsi="宋体" w:eastAsia="仿宋_GB2312" w:cs="仿宋_GB2312"/>
          <w:kern w:val="2"/>
          <w:sz w:val="28"/>
          <w:szCs w:val="28"/>
          <w:lang w:val="en-US" w:eastAsia="zh-CN" w:bidi="ar"/>
        </w:rPr>
        <w:t>采购活动的竞标代表人，全权代表我公司处理在该项目活动中的一切事宜。代理期限从</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日起至</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日止。</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授权单位（签章）：</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法定代表人（签字或盖章）：</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授权委托日期：</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日</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lang w:val="en-US" w:eastAsia="zh-CN" w:bidi="ar"/>
        </w:rPr>
        <w:t xml:space="preserve"> </w:t>
      </w:r>
    </w:p>
    <w:tbl>
      <w:tblPr>
        <w:tblStyle w:val="6"/>
        <w:tblW w:w="86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r>
              <w:rPr>
                <w:rFonts w:hint="eastAsia" w:ascii="仿宋_GB2312" w:hAnsi="宋体" w:eastAsia="仿宋_GB2312" w:cs="仿宋_GB2312"/>
                <w:kern w:val="2"/>
                <w:sz w:val="24"/>
                <w:szCs w:val="24"/>
                <w:lang w:val="en-US" w:eastAsia="zh-CN" w:bidi="ar"/>
              </w:rPr>
              <w:t>法定代表人身份证（复印件）粘贴处：</w:t>
            </w: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r>
              <w:rPr>
                <w:rFonts w:hint="eastAsia" w:ascii="仿宋_GB2312" w:hAnsi="宋体" w:eastAsia="仿宋_GB2312" w:cs="仿宋_GB2312"/>
                <w:kern w:val="2"/>
                <w:sz w:val="24"/>
                <w:szCs w:val="24"/>
                <w:lang w:val="en-US" w:eastAsia="zh-CN" w:bidi="ar"/>
              </w:rPr>
              <w:t>被授权人身份证（复印件）粘贴处：</w:t>
            </w:r>
          </w:p>
        </w:tc>
      </w:tr>
    </w:tbl>
    <w:p>
      <w:pPr>
        <w:keepNext w:val="0"/>
        <w:keepLines w:val="0"/>
        <w:widowControl w:val="0"/>
        <w:suppressLineNumbers w:val="0"/>
        <w:spacing w:before="156" w:beforeLines="50" w:beforeAutospacing="0" w:after="156" w:afterLines="50" w:afterAutospacing="0" w:line="560"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b/>
          <w:bCs w:val="0"/>
          <w:kern w:val="2"/>
          <w:sz w:val="44"/>
          <w:szCs w:val="44"/>
        </w:rPr>
      </w:pPr>
      <w:r>
        <w:rPr>
          <w:rFonts w:hint="eastAsia" w:ascii="仿宋_GB2312" w:hAnsi="宋体" w:eastAsia="仿宋_GB2312" w:cs="仿宋_GB2312"/>
          <w:b/>
          <w:bCs w:val="0"/>
          <w:kern w:val="2"/>
          <w:sz w:val="44"/>
          <w:szCs w:val="44"/>
          <w:lang w:val="en-US" w:eastAsia="zh-CN" w:bidi="ar"/>
        </w:rPr>
        <w:t>技术响应、偏离情况说明表</w:t>
      </w:r>
    </w:p>
    <w:p>
      <w:pPr>
        <w:keepNext w:val="0"/>
        <w:keepLines w:val="0"/>
        <w:widowControl w:val="0"/>
        <w:suppressLineNumbers w:val="0"/>
        <w:adjustRightInd w:val="0"/>
        <w:snapToGrid w:val="0"/>
        <w:spacing w:before="0" w:beforeAutospacing="0" w:after="0" w:afterAutospacing="0" w:line="578" w:lineRule="exact"/>
        <w:ind w:left="0" w:right="0" w:firstLine="480" w:firstLineChars="200"/>
        <w:jc w:val="both"/>
        <w:rPr>
          <w:rFonts w:hint="eastAsia" w:ascii="仿宋_GB2312" w:hAnsi="宋体" w:eastAsia="仿宋_GB2312" w:cs="Times New Roman"/>
          <w:kern w:val="2"/>
          <w:sz w:val="24"/>
          <w:szCs w:val="24"/>
        </w:rPr>
      </w:pPr>
      <w:r>
        <w:rPr>
          <w:rFonts w:hint="eastAsia" w:ascii="仿宋_GB2312" w:hAnsi="宋体" w:eastAsia="仿宋_GB2312" w:cs="Times New Roman"/>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采购项目名称:</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Times New Roman"/>
          <w:kern w:val="2"/>
          <w:sz w:val="28"/>
          <w:szCs w:val="28"/>
          <w:lang w:val="en-US" w:eastAsia="zh-CN" w:bidi="ar"/>
        </w:rPr>
        <w:t xml:space="preserve">     </w:t>
      </w:r>
    </w:p>
    <w:tbl>
      <w:tblPr>
        <w:tblStyle w:val="6"/>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3"/>
        <w:gridCol w:w="1410"/>
        <w:gridCol w:w="1965"/>
        <w:gridCol w:w="2570"/>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序号</w:t>
            </w:r>
          </w:p>
        </w:tc>
        <w:tc>
          <w:tcPr>
            <w:tcW w:w="1410"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服务名称</w:t>
            </w:r>
          </w:p>
        </w:tc>
        <w:tc>
          <w:tcPr>
            <w:tcW w:w="1965"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响应文件要求</w:t>
            </w:r>
          </w:p>
        </w:tc>
        <w:tc>
          <w:tcPr>
            <w:tcW w:w="2570"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响应文件具体响应</w:t>
            </w:r>
          </w:p>
        </w:tc>
        <w:tc>
          <w:tcPr>
            <w:tcW w:w="1569"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响应/偏离</w:t>
            </w:r>
          </w:p>
        </w:tc>
        <w:tc>
          <w:tcPr>
            <w:tcW w:w="817" w:type="dxa"/>
            <w:tcBorders>
              <w:top w:val="single" w:color="auto" w:sz="4"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1</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9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25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56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81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2</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9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25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56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81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3</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9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25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56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81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w:t>
            </w:r>
          </w:p>
        </w:tc>
        <w:tc>
          <w:tcPr>
            <w:tcW w:w="1410"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965"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2570"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569"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817"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r>
    </w:tbl>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说明：应对照文件“</w:t>
      </w:r>
      <w:r>
        <w:rPr>
          <w:rFonts w:hint="eastAsia" w:ascii="仿宋_GB2312" w:hAnsi="仿宋" w:eastAsia="仿宋_GB2312" w:cs="仿宋_GB2312"/>
          <w:b/>
          <w:bCs/>
          <w:kern w:val="2"/>
          <w:sz w:val="28"/>
          <w:szCs w:val="28"/>
          <w:lang w:val="en-US" w:eastAsia="zh-CN" w:bidi="ar"/>
        </w:rPr>
        <w:t>二、项目管理和服务要求</w:t>
      </w:r>
      <w:r>
        <w:rPr>
          <w:rFonts w:hint="eastAsia" w:ascii="仿宋_GB2312" w:hAnsi="仿宋" w:eastAsia="仿宋_GB2312" w:cs="仿宋_GB2312"/>
          <w:kern w:val="2"/>
          <w:sz w:val="28"/>
          <w:szCs w:val="28"/>
          <w:lang w:val="en-US" w:eastAsia="zh-CN" w:bidi="ar"/>
        </w:rPr>
        <w:t>”逐条说明所提供服务已对技术规格要求做出了实质性的响应，并申明与技术规格条文的响应和偏离。特别对有具体参数要求的指标，供应商必须提供具体参数值。</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法定代表人或法定代表人授权代表签字：</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Courier New"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供应商名称（盖章）：</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日</w:t>
      </w:r>
      <w:r>
        <w:rPr>
          <w:rFonts w:hint="eastAsia" w:ascii="仿宋_GB2312" w:hAnsi="宋体" w:eastAsia="仿宋_GB2312" w:cs="Times New Roman"/>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期：</w:t>
      </w:r>
      <w:r>
        <w:rPr>
          <w:rFonts w:hint="eastAsia" w:ascii="仿宋_GB2312" w:hAnsi="Courier New"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0" w:firstLineChars="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仿宋_GB2312"/>
          <w:b/>
          <w:bCs w:val="0"/>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仿宋_GB2312"/>
          <w:b/>
          <w:bCs w:val="0"/>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4"/>
          <w:szCs w:val="24"/>
        </w:rPr>
      </w:pPr>
      <w:r>
        <w:rPr>
          <w:rFonts w:hint="eastAsia" w:ascii="仿宋_GB2312" w:hAnsi="宋体" w:eastAsia="仿宋_GB2312" w:cs="仿宋_GB2312"/>
          <w:b/>
          <w:bCs w:val="0"/>
          <w:kern w:val="2"/>
          <w:sz w:val="44"/>
          <w:szCs w:val="44"/>
          <w:lang w:val="en-US" w:eastAsia="zh-CN" w:bidi="ar"/>
        </w:rPr>
        <w:t>商务响应表</w:t>
      </w:r>
    </w:p>
    <w:p>
      <w:pPr>
        <w:keepNext w:val="0"/>
        <w:keepLines w:val="0"/>
        <w:widowControl w:val="0"/>
        <w:suppressLineNumbers w:val="0"/>
        <w:adjustRightInd w:val="0"/>
        <w:snapToGrid w:val="0"/>
        <w:spacing w:before="0" w:beforeAutospacing="0" w:after="0" w:afterAutospacing="0" w:line="578" w:lineRule="exact"/>
        <w:ind w:left="0" w:right="0" w:firstLine="482" w:firstLineChars="200"/>
        <w:jc w:val="both"/>
        <w:rPr>
          <w:rFonts w:hint="eastAsia" w:ascii="仿宋_GB2312" w:hAnsi="宋体" w:eastAsia="仿宋_GB2312" w:cs="Times New Roman"/>
          <w:b/>
          <w:bCs w:val="0"/>
          <w:kern w:val="2"/>
          <w:sz w:val="24"/>
          <w:szCs w:val="24"/>
        </w:rPr>
      </w:pPr>
      <w:r>
        <w:rPr>
          <w:rFonts w:hint="eastAsia" w:ascii="仿宋_GB2312" w:hAnsi="宋体" w:eastAsia="仿宋_GB2312" w:cs="Times New Roman"/>
          <w:b/>
          <w:bCs w:val="0"/>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采购项目名称:</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Times New Roman"/>
          <w:kern w:val="2"/>
          <w:sz w:val="28"/>
          <w:szCs w:val="28"/>
          <w:lang w:val="en-US" w:eastAsia="zh-CN" w:bidi="ar"/>
        </w:rPr>
        <w:t xml:space="preserve">   </w:t>
      </w:r>
    </w:p>
    <w:tbl>
      <w:tblPr>
        <w:tblStyle w:val="6"/>
        <w:tblW w:w="906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548"/>
        <w:gridCol w:w="2841"/>
        <w:gridCol w:w="1575"/>
        <w:gridCol w:w="310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项目</w:t>
            </w: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采购文件要求</w:t>
            </w: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是否响应</w:t>
            </w: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供应商的承诺或说明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43"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43"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宋体"/>
                <w:kern w:val="0"/>
                <w:sz w:val="28"/>
                <w:szCs w:val="28"/>
              </w:rPr>
            </w:pP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bl>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说明：应对照文件“</w:t>
      </w:r>
      <w:r>
        <w:rPr>
          <w:rFonts w:hint="eastAsia" w:ascii="仿宋_GB2312" w:hAnsi="Times New Roman" w:eastAsia="仿宋_GB2312" w:cs="仿宋_GB2312"/>
          <w:b/>
          <w:bCs/>
          <w:color w:val="000000"/>
          <w:kern w:val="2"/>
          <w:sz w:val="28"/>
          <w:szCs w:val="28"/>
          <w:lang w:val="en-US" w:eastAsia="zh-CN" w:bidi="ar"/>
        </w:rPr>
        <w:t>三、供应商资格要求、</w:t>
      </w:r>
      <w:r>
        <w:rPr>
          <w:rFonts w:hint="eastAsia" w:ascii="仿宋_GB2312" w:hAnsi="仿宋" w:eastAsia="仿宋_GB2312" w:cs="仿宋_GB2312"/>
          <w:b/>
          <w:bCs/>
          <w:kern w:val="2"/>
          <w:sz w:val="28"/>
          <w:szCs w:val="28"/>
          <w:lang w:val="en-US" w:eastAsia="zh-CN" w:bidi="ar"/>
        </w:rPr>
        <w:t>五、商务需求</w:t>
      </w:r>
      <w:r>
        <w:rPr>
          <w:rFonts w:hint="eastAsia" w:ascii="仿宋_GB2312" w:hAnsi="仿宋" w:eastAsia="仿宋_GB2312" w:cs="仿宋_GB2312"/>
          <w:kern w:val="2"/>
          <w:sz w:val="28"/>
          <w:szCs w:val="28"/>
          <w:lang w:val="en-US" w:eastAsia="zh-CN" w:bidi="ar"/>
        </w:rPr>
        <w:t>”逐条说明所提供服务对应要求做出了实质性的响应，并申明与要求的响应和偏离。</w:t>
      </w:r>
    </w:p>
    <w:p>
      <w:pPr>
        <w:keepNext w:val="0"/>
        <w:keepLines w:val="0"/>
        <w:widowControl w:val="0"/>
        <w:suppressLineNumbers w:val="0"/>
        <w:adjustRightInd w:val="0"/>
        <w:snapToGrid w:val="0"/>
        <w:spacing w:before="0" w:beforeAutospacing="0" w:after="0" w:afterAutospacing="0" w:line="578" w:lineRule="exact"/>
        <w:ind w:left="0" w:right="0" w:firstLine="562" w:firstLineChars="200"/>
        <w:jc w:val="both"/>
        <w:rPr>
          <w:rFonts w:hint="eastAsia" w:ascii="仿宋_GB2312" w:hAnsi="宋体" w:eastAsia="仿宋_GB2312" w:cs="Times New Roman"/>
          <w:b/>
          <w:bCs w:val="0"/>
          <w:kern w:val="2"/>
          <w:sz w:val="28"/>
          <w:szCs w:val="28"/>
        </w:rPr>
      </w:pPr>
      <w:r>
        <w:rPr>
          <w:rFonts w:hint="eastAsia" w:ascii="仿宋_GB2312" w:hAnsi="宋体" w:eastAsia="仿宋_GB2312" w:cs="Times New Roman"/>
          <w:b/>
          <w:bCs w:val="0"/>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法定代表人或法定代表人授权代表签字：</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Courier New"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供应商名称（盖章）：</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32"/>
          <w:szCs w:val="32"/>
        </w:rPr>
      </w:pPr>
      <w:r>
        <w:rPr>
          <w:rFonts w:hint="eastAsia" w:ascii="仿宋_GB2312" w:hAnsi="宋体" w:eastAsia="仿宋_GB2312" w:cs="仿宋_GB2312"/>
          <w:kern w:val="2"/>
          <w:sz w:val="28"/>
          <w:szCs w:val="28"/>
          <w:lang w:val="en-US" w:eastAsia="zh-CN" w:bidi="ar"/>
        </w:rPr>
        <w:t>日</w:t>
      </w:r>
      <w:r>
        <w:rPr>
          <w:rFonts w:hint="eastAsia" w:ascii="仿宋_GB2312" w:hAnsi="宋体" w:eastAsia="仿宋_GB2312" w:cs="Times New Roman"/>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期：</w:t>
      </w:r>
      <w:r>
        <w:rPr>
          <w:rFonts w:hint="eastAsia" w:ascii="仿宋_GB2312" w:hAnsi="Times New Roman"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autoSpaceDE w:val="0"/>
        <w:autoSpaceDN w:val="0"/>
        <w:adjustRightInd w:val="0"/>
        <w:spacing w:before="0" w:beforeAutospacing="0" w:after="0" w:afterAutospacing="0" w:line="579" w:lineRule="exact"/>
        <w:ind w:left="0" w:right="0" w:firstLine="0" w:firstLineChars="0"/>
        <w:jc w:val="both"/>
        <w:rPr>
          <w:rFonts w:hint="eastAsia" w:ascii="方正小标宋_GBK" w:hAnsi="方正小标宋_GBK" w:eastAsia="方正小标宋_GBK" w:cs="方正小标宋_GBK"/>
          <w:kern w:val="0"/>
          <w:sz w:val="44"/>
          <w:szCs w:val="44"/>
          <w:lang w:val="en-US" w:eastAsia="zh-CN" w:bidi="ar"/>
        </w:rPr>
      </w:pPr>
    </w:p>
    <w:p>
      <w:pPr>
        <w:keepNext w:val="0"/>
        <w:keepLines w:val="0"/>
        <w:widowControl w:val="0"/>
        <w:suppressLineNumbers w:val="0"/>
        <w:autoSpaceDE w:val="0"/>
        <w:autoSpaceDN w:val="0"/>
        <w:adjustRightInd w:val="0"/>
        <w:spacing w:before="0" w:beforeAutospacing="0" w:after="0" w:afterAutospacing="0" w:line="579" w:lineRule="exact"/>
        <w:ind w:left="0" w:right="0" w:firstLine="0" w:firstLineChars="0"/>
        <w:jc w:val="both"/>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79" w:lineRule="exact"/>
        <w:ind w:left="0" w:right="0" w:firstLine="880" w:firstLineChars="200"/>
        <w:jc w:val="both"/>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bidi="ar"/>
        </w:rPr>
        <w:t>政府采购违法行为风险知悉确认书</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2"/>
          <w:sz w:val="32"/>
          <w:szCs w:val="32"/>
          <w:lang w:val="en-US" w:eastAsia="zh-CN" w:bidi="ar"/>
        </w:rPr>
        <w:t>本公司在投标前已充分知悉以下情形为参与政府采购活动时的重大风险事项，并承诺已对下述风险提示事项重点排查，做到严谨、诚信、依法依规参与政府采购活动。</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b/>
          <w:bCs/>
          <w:kern w:val="2"/>
          <w:sz w:val="32"/>
          <w:szCs w:val="32"/>
          <w:lang w:val="en-US" w:eastAsia="zh-CN" w:bidi="ar"/>
        </w:rPr>
        <w:t>一、本公司已充分知悉“隐瞒真实情况，提供虚假资料”的法定情形，相关情形包括但不限于</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（一）通过转让或者租借等方式从其他单位获取资格或者资质证书投标的。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（二）由其他单位或者其他单位负责人在投标供应商编制的投标文件上加盖印章或者签字的。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（三）项目负责人或者主要技术人员不是本单位人员的。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（四）投标保证金不是从投标供应商基本账户转出的。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（五）其他隐瞒真实情况、提供虚假资料的行为。</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b/>
          <w:bCs/>
          <w:kern w:val="2"/>
          <w:sz w:val="32"/>
          <w:szCs w:val="32"/>
          <w:lang w:val="en-US" w:eastAsia="zh-CN" w:bidi="ar"/>
        </w:rPr>
        <w:t>二、本公司已充分知悉“与其他采购参加人串通投标”的法定情形，相关情形包括但不限于：</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（一）投标供应商之间相互约定给予未中标的供应商利益补偿。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（二）不同投标供应商的法定代表人、主要经营负责人、项目投标授权代表人、项目负责人、主要技术人员为同一人、属同一单位或者在同一单位缴纳社会保险。</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（三）不同投标供应商的投标文件由同一单位或者同一人编制，或者由同一人分阶段参与编制的。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（四）不同投标供应商的投标文件或部分投标文件相互混装。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（五）不同投标供应商的投标文件内容存在非正常一致。</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（六）由同一单位工作人员为两家以上（含两家）供应商进行同一项投标活动的。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（七）不同投标人的投标报价呈规律性差异。</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（八）不同投标人的投标保证金从同一单位或者个人的账户转出。</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（九）主管部门依照法律、法规认定的其他情形。</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三、本公司已充分知悉下列情形所对应的法律风险，并在投标前已对相关风险事项进行排查。</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b/>
          <w:bCs/>
          <w:kern w:val="2"/>
          <w:sz w:val="32"/>
          <w:szCs w:val="32"/>
        </w:rPr>
      </w:pPr>
      <w:r>
        <w:rPr>
          <w:rFonts w:hint="eastAsia" w:ascii="仿宋_GB2312" w:hAnsi="Times New Roman" w:eastAsia="仿宋_GB2312" w:cs="仿宋_GB2312"/>
          <w:kern w:val="2"/>
          <w:sz w:val="32"/>
          <w:szCs w:val="32"/>
          <w:lang w:val="en-US" w:eastAsia="zh-CN" w:bidi="ar"/>
        </w:rPr>
        <w:t>（一）对于从其他主体获取的投标资料，供应商应审慎核查，确保投标资料的真实性。</w:t>
      </w:r>
      <w:r>
        <w:rPr>
          <w:rFonts w:hint="eastAsia" w:ascii="仿宋_GB2312" w:hAnsi="Times New Roman" w:eastAsia="仿宋_GB2312" w:cs="仿宋_GB2312"/>
          <w:b/>
          <w:bCs/>
          <w:kern w:val="2"/>
          <w:sz w:val="32"/>
          <w:szCs w:val="32"/>
          <w:lang w:val="en-US" w:eastAsia="zh-CN" w:bidi="ar"/>
        </w:rPr>
        <w:t>如主管部门查实投标文件中存在虚假资料的，无论相关资料是否由第三方或本公司员工提供，均不影响主管部门对供应商存在“隐瞒真实情况，提供虚假资料”违法行为的认定。</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（三）对于涉及安全生产、特种作业、抢险救灾、防疫等政府采购项目，供应商实施提供虚假资料、串通投标等违法行为的，主管部门将依法从严处理。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widowControl w:val="0"/>
        <w:suppressLineNumbers w:val="0"/>
        <w:spacing w:before="0" w:beforeAutospacing="0" w:after="0" w:afterAutospacing="0" w:line="579" w:lineRule="exac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四、本公司已充分知悉政府采购违法、违规行为的法律后果。</w:t>
      </w:r>
      <w:r>
        <w:rPr>
          <w:rFonts w:hint="eastAsia" w:ascii="仿宋_GB2312" w:hAnsi="Times New Roman" w:eastAsia="仿宋_GB2312" w:cs="仿宋_GB2312"/>
          <w:kern w:val="2"/>
          <w:sz w:val="32"/>
          <w:szCs w:val="32"/>
          <w:lang w:val="en-US" w:eastAsia="zh-CN"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以下文字请投标供应商抄写并确认：“本公司已仔细阅读《政府采购违法行为风险知悉确认书》，充分知悉违法行为的法律后果，并承诺将严谨、诚信、依法依规参与政府采购活动”。</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u w:val="single"/>
        </w:rPr>
      </w:pPr>
      <w:r>
        <w:rPr>
          <w:rFonts w:hint="eastAsia" w:ascii="仿宋_GB2312" w:hAnsi="Times New Roman"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负责人/投标授权代表签名：</w:t>
      </w:r>
    </w:p>
    <w:p>
      <w:pPr>
        <w:keepNext w:val="0"/>
        <w:keepLines w:val="0"/>
        <w:widowControl w:val="0"/>
        <w:suppressLineNumbers w:val="0"/>
        <w:spacing w:before="0" w:beforeAutospacing="0" w:after="0" w:afterAutospacing="0" w:line="579" w:lineRule="exact"/>
        <w:ind w:left="0" w:right="0" w:firstLine="640" w:firstLineChars="200"/>
        <w:jc w:val="center"/>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知悉人（公章）：</w:t>
      </w:r>
    </w:p>
    <w:p>
      <w:pPr>
        <w:keepNext w:val="0"/>
        <w:keepLines w:val="0"/>
        <w:widowControl w:val="0"/>
        <w:suppressLineNumbers w:val="0"/>
        <w:spacing w:before="0" w:beforeAutospacing="0" w:after="0" w:afterAutospacing="0" w:line="579" w:lineRule="exact"/>
        <w:ind w:left="0" w:right="0" w:firstLine="640" w:firstLineChars="200"/>
        <w:jc w:val="center"/>
        <w:rPr>
          <w:rFonts w:hint="default" w:ascii="Times New Roman" w:hAnsi="Times New Roman" w:eastAsia="宋体" w:cs="Times New Roman"/>
          <w:kern w:val="2"/>
          <w:sz w:val="32"/>
          <w:szCs w:val="32"/>
        </w:rPr>
      </w:pPr>
      <w:r>
        <w:rPr>
          <w:rFonts w:hint="eastAsia" w:ascii="仿宋_GB2312" w:hAnsi="Times New Roman" w:eastAsia="仿宋_GB2312" w:cs="仿宋_GB2312"/>
          <w:kern w:val="2"/>
          <w:sz w:val="32"/>
          <w:szCs w:val="32"/>
          <w:lang w:val="en-US" w:eastAsia="zh-CN" w:bidi="ar"/>
        </w:rPr>
        <w:t xml:space="preserve">    日期：</w:t>
      </w:r>
    </w:p>
    <w:p>
      <w:pPr>
        <w:pStyle w:val="2"/>
        <w:widowControl/>
        <w:ind w:left="0" w:firstLine="883"/>
        <w:rPr>
          <w:rFonts w:hint="default" w:ascii="Times New Roman" w:hAnsi="Times New Roman" w:eastAsia="仿宋" w:cs="Times New Roman"/>
          <w:b/>
          <w:bCs/>
          <w:kern w:val="44"/>
          <w:sz w:val="44"/>
          <w:szCs w:val="44"/>
        </w:rPr>
      </w:pPr>
      <w:r>
        <w:rPr>
          <w:rFonts w:hint="default" w:ascii="Times New Roman" w:hAnsi="Times New Roman" w:eastAsia="仿宋" w:cs="Times New Roman"/>
          <w:b/>
          <w:bCs/>
          <w:kern w:val="44"/>
          <w:sz w:val="44"/>
          <w:szCs w:val="44"/>
        </w:rPr>
        <w:t xml:space="preserve"> </w:t>
      </w:r>
    </w:p>
    <w:p>
      <w:pPr>
        <w:keepNext w:val="0"/>
        <w:keepLines w:val="0"/>
        <w:widowControl w:val="0"/>
        <w:suppressLineNumbers w:val="0"/>
        <w:spacing w:before="0" w:beforeAutospacing="0" w:after="0" w:afterAutospacing="0" w:line="578" w:lineRule="exact"/>
        <w:ind w:left="0" w:right="0" w:firstLine="883" w:firstLineChars="200"/>
        <w:jc w:val="center"/>
        <w:rPr>
          <w:rFonts w:hint="eastAsia" w:ascii="仿宋_GB2312" w:hAnsi="宋体" w:eastAsia="仿宋_GB2312" w:cs="Times New Roman"/>
          <w:b/>
          <w:bCs w:val="0"/>
          <w:kern w:val="2"/>
          <w:sz w:val="44"/>
          <w:szCs w:val="44"/>
        </w:rPr>
      </w:pPr>
      <w:r>
        <w:rPr>
          <w:rFonts w:hint="eastAsia" w:ascii="仿宋_GB2312" w:hAnsi="宋体" w:eastAsia="仿宋_GB2312" w:cs="Times New Roman"/>
          <w:b/>
          <w:bCs w:val="0"/>
          <w:kern w:val="2"/>
          <w:sz w:val="44"/>
          <w:szCs w:val="44"/>
          <w:lang w:val="en-US" w:eastAsia="zh-CN" w:bidi="ar"/>
        </w:rPr>
        <w:t xml:space="preserve"> </w:t>
      </w:r>
    </w:p>
    <w:p>
      <w:pPr>
        <w:keepNext w:val="0"/>
        <w:keepLines w:val="0"/>
        <w:widowControl w:val="0"/>
        <w:suppressLineNumbers w:val="0"/>
        <w:spacing w:before="0" w:beforeAutospacing="0" w:after="0" w:afterAutospacing="0" w:line="578" w:lineRule="exact"/>
        <w:ind w:left="0" w:right="0" w:firstLine="883" w:firstLineChars="200"/>
        <w:jc w:val="center"/>
        <w:rPr>
          <w:rFonts w:hint="eastAsia" w:ascii="仿宋_GB2312" w:hAnsi="宋体" w:eastAsia="仿宋_GB2312" w:cs="Times New Roman"/>
          <w:b/>
          <w:bCs w:val="0"/>
          <w:kern w:val="2"/>
          <w:sz w:val="44"/>
          <w:szCs w:val="44"/>
        </w:rPr>
      </w:pPr>
      <w:r>
        <w:rPr>
          <w:rFonts w:hint="eastAsia" w:ascii="仿宋_GB2312" w:hAnsi="宋体" w:eastAsia="仿宋_GB2312" w:cs="Times New Roman"/>
          <w:b/>
          <w:bCs w:val="0"/>
          <w:kern w:val="2"/>
          <w:sz w:val="44"/>
          <w:szCs w:val="44"/>
          <w:lang w:val="en-US" w:eastAsia="zh-CN" w:bidi="ar"/>
        </w:rPr>
        <w:t xml:space="preserve"> </w:t>
      </w: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60" w:lineRule="exact"/>
        <w:ind w:right="0"/>
        <w:jc w:val="both"/>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firstLine="880" w:firstLineChars="20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无不良行为承诺书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致：深圳市地方金融监督管理局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我单位目前处于正常营业状态。在此声明与承诺如下：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（一）符合《中华人民共和国政府采购法》第二十二条规定的条件</w:t>
      </w:r>
      <w:r>
        <w:rPr>
          <w:rFonts w:hint="eastAsia" w:ascii="仿宋_GB2312" w:hAnsi="Calibri" w:eastAsia="仿宋_GB2312" w:cs="仿宋_GB2312"/>
          <w:kern w:val="2"/>
          <w:sz w:val="32"/>
          <w:szCs w:val="32"/>
          <w:lang w:val="en-US" w:eastAsia="zh-CN" w:bidi="ar"/>
        </w:rPr>
        <w:br w:type="textWrapping"/>
      </w:r>
      <w:r>
        <w:rPr>
          <w:rFonts w:hint="eastAsia" w:ascii="仿宋_GB2312" w:hAnsi="Calibri" w:eastAsia="仿宋_GB2312" w:cs="仿宋_GB2312"/>
          <w:kern w:val="2"/>
          <w:sz w:val="32"/>
          <w:szCs w:val="32"/>
          <w:lang w:val="en-US" w:eastAsia="zh-CN" w:bidi="ar"/>
        </w:rPr>
        <w:t xml:space="preserve">    （二）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（三）我单位保证参与本项目后不再转包或分包。</w:t>
      </w:r>
    </w:p>
    <w:p>
      <w:pPr>
        <w:pStyle w:val="3"/>
        <w:widowControl/>
        <w:spacing w:before="0" w:beforeAutospacing="1" w:line="560" w:lineRule="exact"/>
        <w:ind w:left="0" w:right="0" w:firstLine="64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我单位对以上承诺的真实性负责，如有不实，自愿接受相关法律法规的处罚及其他一切后果。</w:t>
      </w:r>
    </w:p>
    <w:p>
      <w:pPr>
        <w:pStyle w:val="3"/>
        <w:widowControl/>
        <w:spacing w:before="0" w:beforeAutospacing="1" w:line="560" w:lineRule="exact"/>
        <w:ind w:left="0" w:right="0" w:firstLine="64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特此承诺。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负责人/投标授权代表签名：</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承诺人（公章）：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日期：</w:t>
      </w: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Calibri"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1325" w:firstLineChars="300"/>
        <w:jc w:val="both"/>
        <w:rPr>
          <w:rFonts w:hint="eastAsia" w:ascii="仿宋_GB2312" w:hAnsi="宋体" w:eastAsia="仿宋_GB2312" w:cs="Times New Roman"/>
          <w:b/>
          <w:bCs w:val="0"/>
          <w:kern w:val="2"/>
          <w:sz w:val="44"/>
          <w:szCs w:val="44"/>
        </w:rPr>
      </w:pPr>
      <w:r>
        <w:rPr>
          <w:rFonts w:hint="eastAsia" w:ascii="仿宋_GB2312" w:hAnsi="宋体" w:eastAsia="仿宋_GB2312" w:cs="仿宋_GB2312"/>
          <w:b/>
          <w:bCs w:val="0"/>
          <w:kern w:val="2"/>
          <w:sz w:val="44"/>
          <w:szCs w:val="44"/>
          <w:lang w:val="en-US" w:eastAsia="zh-CN" w:bidi="ar"/>
        </w:rPr>
        <w:t>资质审查材料及其他证明资料</w:t>
      </w:r>
    </w:p>
    <w:p>
      <w:pPr>
        <w:keepNext w:val="0"/>
        <w:keepLines w:val="0"/>
        <w:widowControl w:val="0"/>
        <w:suppressLineNumbers w:val="0"/>
        <w:spacing w:before="0" w:beforeAutospacing="0" w:after="0" w:afterAutospacing="0" w:line="578" w:lineRule="exact"/>
        <w:ind w:left="0" w:right="0" w:firstLine="883" w:firstLineChars="200"/>
        <w:jc w:val="center"/>
        <w:rPr>
          <w:rFonts w:hint="eastAsia" w:ascii="仿宋_GB2312" w:hAnsi="宋体" w:eastAsia="仿宋_GB2312" w:cs="Times New Roman"/>
          <w:b/>
          <w:bCs w:val="0"/>
          <w:kern w:val="2"/>
          <w:sz w:val="44"/>
          <w:szCs w:val="44"/>
        </w:rPr>
      </w:pPr>
      <w:r>
        <w:rPr>
          <w:rFonts w:hint="eastAsia" w:ascii="仿宋_GB2312" w:hAnsi="宋体" w:eastAsia="仿宋_GB2312" w:cs="Times New Roman"/>
          <w:b/>
          <w:bCs w:val="0"/>
          <w:kern w:val="2"/>
          <w:sz w:val="44"/>
          <w:szCs w:val="44"/>
          <w:lang w:val="en-US" w:eastAsia="zh-CN" w:bidi="ar"/>
        </w:rPr>
        <w:t xml:space="preserve"> </w:t>
      </w:r>
    </w:p>
    <w:p>
      <w:pPr>
        <w:keepNext w:val="0"/>
        <w:keepLines w:val="0"/>
        <w:widowControl w:val="0"/>
        <w:suppressLineNumbers w:val="0"/>
        <w:spacing w:before="0" w:beforeAutospacing="0" w:after="0" w:afterAutospacing="0" w:line="578" w:lineRule="exact"/>
        <w:ind w:left="0" w:right="0" w:firstLine="643" w:firstLineChars="200"/>
        <w:jc w:val="left"/>
        <w:rPr>
          <w:rFonts w:hint="eastAsia" w:ascii="仿宋_GB2312" w:hAnsi="宋体" w:eastAsia="仿宋_GB2312" w:cs="Times New Roman"/>
          <w:b/>
          <w:bCs w:val="0"/>
          <w:kern w:val="2"/>
          <w:sz w:val="32"/>
          <w:szCs w:val="32"/>
        </w:rPr>
      </w:pPr>
      <w:r>
        <w:rPr>
          <w:rFonts w:hint="eastAsia" w:ascii="仿宋_GB2312" w:hAnsi="宋体" w:eastAsia="仿宋_GB2312" w:cs="仿宋_GB2312"/>
          <w:b/>
          <w:bCs w:val="0"/>
          <w:kern w:val="2"/>
          <w:sz w:val="32"/>
          <w:szCs w:val="32"/>
          <w:lang w:val="en-US" w:eastAsia="zh-CN" w:bidi="ar"/>
        </w:rPr>
        <w:t>一、资质审查材料：</w:t>
      </w:r>
    </w:p>
    <w:p>
      <w:pPr>
        <w:keepNext w:val="0"/>
        <w:keepLines w:val="0"/>
        <w:widowControl w:val="0"/>
        <w:suppressLineNumbers w:val="0"/>
        <w:spacing w:before="0" w:beforeAutospacing="0" w:after="0" w:afterAutospacing="0" w:line="578" w:lineRule="exact"/>
        <w:ind w:left="0" w:right="0" w:firstLine="640" w:firstLineChars="200"/>
        <w:jc w:val="left"/>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1.</w:t>
      </w:r>
      <w:r>
        <w:rPr>
          <w:rFonts w:hint="eastAsia" w:ascii="Times New Roman" w:hAnsi="宋体" w:eastAsia="宋体" w:cs="Times New Roman"/>
          <w:kern w:val="2"/>
          <w:sz w:val="24"/>
          <w:szCs w:val="24"/>
          <w:lang w:val="en-US" w:eastAsia="zh-CN" w:bidi="ar"/>
        </w:rPr>
        <w:t xml:space="preserve"> </w:t>
      </w:r>
      <w:r>
        <w:rPr>
          <w:rFonts w:hint="eastAsia" w:ascii="仿宋_GB2312" w:hAnsi="宋体" w:eastAsia="仿宋_GB2312" w:cs="仿宋_GB2312"/>
          <w:kern w:val="2"/>
          <w:sz w:val="32"/>
          <w:szCs w:val="32"/>
          <w:lang w:val="en-US" w:eastAsia="zh-CN" w:bidi="ar"/>
        </w:rPr>
        <w:t>企业法人营业执照（复印件）、组织机构代码证（复印件）；（三证合一的提供合一后的三证），法定代表人有效的身份证复印件、法定代表人授权书原件和被授权人身份证复印件。</w:t>
      </w:r>
    </w:p>
    <w:p>
      <w:pPr>
        <w:keepNext w:val="0"/>
        <w:keepLines w:val="0"/>
        <w:widowControl w:val="0"/>
        <w:suppressLineNumbers w:val="0"/>
        <w:spacing w:before="0" w:beforeAutospacing="0" w:after="0" w:afterAutospacing="0" w:line="578" w:lineRule="exact"/>
        <w:ind w:left="0" w:right="0" w:firstLine="643" w:firstLineChars="200"/>
        <w:jc w:val="left"/>
        <w:rPr>
          <w:rFonts w:hint="eastAsia" w:ascii="仿宋_GB2312" w:hAnsi="宋体" w:eastAsia="仿宋_GB2312" w:cs="Times New Roman"/>
          <w:b/>
          <w:bCs w:val="0"/>
          <w:kern w:val="2"/>
          <w:sz w:val="32"/>
          <w:szCs w:val="32"/>
        </w:rPr>
      </w:pPr>
      <w:r>
        <w:rPr>
          <w:rFonts w:hint="eastAsia" w:ascii="仿宋_GB2312" w:hAnsi="宋体" w:eastAsia="仿宋_GB2312" w:cs="仿宋_GB2312"/>
          <w:b/>
          <w:bCs w:val="0"/>
          <w:kern w:val="2"/>
          <w:sz w:val="32"/>
          <w:szCs w:val="32"/>
          <w:lang w:val="en-US" w:eastAsia="zh-CN" w:bidi="ar"/>
        </w:rPr>
        <w:t>二、其他证明材料：</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1.公司简介、资质证明及项目负责人</w:t>
      </w:r>
      <w:r>
        <w:rPr>
          <w:rFonts w:hint="eastAsia" w:ascii="仿宋_GB2312" w:hAnsi="仿宋_GB2312" w:eastAsia="仿宋_GB2312" w:cs="仿宋_GB2312"/>
          <w:color w:val="000000"/>
          <w:kern w:val="2"/>
          <w:sz w:val="32"/>
          <w:szCs w:val="32"/>
          <w:lang w:val="en-US" w:eastAsia="zh-CN" w:bidi="ar"/>
        </w:rPr>
        <w:t>简要介绍；</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2.项目建议书、实施程序或方案；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3.拟安排项目管理团队介绍（包含但不限于项目经理资历、管理经验、管理团队人员资历及管理经验）；</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4.质量（完成时间、人员、运营维护</w:t>
      </w:r>
      <w:bookmarkStart w:id="0" w:name="_GoBack"/>
      <w:bookmarkEnd w:id="0"/>
      <w:r>
        <w:rPr>
          <w:rFonts w:hint="eastAsia" w:ascii="仿宋_GB2312" w:hAnsi="仿宋_GB2312" w:eastAsia="仿宋_GB2312" w:cs="仿宋_GB2312"/>
          <w:kern w:val="2"/>
          <w:sz w:val="32"/>
          <w:szCs w:val="32"/>
          <w:lang w:val="en-US" w:eastAsia="zh-CN" w:bidi="ar"/>
        </w:rPr>
        <w:t>）保障措施及方案、</w:t>
      </w:r>
      <w:r>
        <w:rPr>
          <w:rFonts w:hint="eastAsia" w:ascii="仿宋_GB2312" w:hAnsi="仿宋_GB2312" w:eastAsia="仿宋_GB2312" w:cs="仿宋_GB2312"/>
          <w:kern w:val="0"/>
          <w:sz w:val="32"/>
          <w:szCs w:val="32"/>
          <w:lang w:val="en-US" w:eastAsia="zh-CN" w:bidi="ar"/>
        </w:rPr>
        <w:t>售后服务要求等相关承诺，含项目完成后的服务承诺；</w:t>
      </w:r>
    </w:p>
    <w:p>
      <w:pPr>
        <w:pStyle w:val="5"/>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kern w:val="0"/>
          <w:sz w:val="32"/>
          <w:szCs w:val="32"/>
          <w:lang w:val="en-US" w:eastAsia="zh-CN" w:bidi="ar"/>
        </w:rPr>
        <w:t>近三年承担的类似项目业绩一览表（附相关业绩证明材料复印件）；</w:t>
      </w:r>
    </w:p>
    <w:p>
      <w:pPr>
        <w:pStyle w:val="5"/>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6.政府采购投标及履约承诺函；</w:t>
      </w:r>
    </w:p>
    <w:p>
      <w:pPr>
        <w:pStyle w:val="5"/>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kern w:val="2"/>
          <w:sz w:val="32"/>
          <w:szCs w:val="32"/>
        </w:rPr>
      </w:pPr>
      <w:r>
        <w:rPr>
          <w:rFonts w:hint="eastAsia" w:ascii="仿宋_GB2312" w:hAnsi="仿宋_GB2312" w:eastAsia="仿宋_GB2312" w:cs="仿宋_GB2312"/>
          <w:kern w:val="0"/>
          <w:sz w:val="32"/>
          <w:szCs w:val="32"/>
          <w:lang w:val="en-US" w:eastAsia="zh-CN" w:bidi="ar"/>
        </w:rPr>
        <w:t>7.如供应商为中小企业，应提供</w:t>
      </w:r>
      <w:r>
        <w:rPr>
          <w:rFonts w:hint="eastAsia" w:ascii="仿宋_GB2312" w:hAnsi="宋体" w:eastAsia="仿宋_GB2312" w:cs="仿宋_GB2312"/>
          <w:kern w:val="0"/>
          <w:sz w:val="32"/>
          <w:szCs w:val="32"/>
          <w:lang w:val="en-US" w:eastAsia="zh-CN" w:bidi="ar"/>
        </w:rPr>
        <w:t>《中小企业声明函》；</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8.</w:t>
      </w:r>
      <w:r>
        <w:rPr>
          <w:rFonts w:hint="eastAsia" w:ascii="仿宋_GB2312" w:hAnsi="宋体" w:eastAsia="仿宋_GB2312" w:cs="仿宋_GB2312"/>
          <w:kern w:val="0"/>
          <w:sz w:val="32"/>
          <w:szCs w:val="32"/>
          <w:lang w:val="en-US" w:eastAsia="zh-CN" w:bidi="ar"/>
        </w:rPr>
        <w:t>供应商</w:t>
      </w:r>
      <w:r>
        <w:rPr>
          <w:rFonts w:hint="eastAsia" w:ascii="仿宋_GB2312" w:hAnsi="宋体" w:eastAsia="仿宋_GB2312" w:cs="仿宋_GB2312"/>
          <w:kern w:val="2"/>
          <w:sz w:val="32"/>
          <w:szCs w:val="32"/>
          <w:lang w:val="en-US" w:eastAsia="zh-CN" w:bidi="ar"/>
        </w:rPr>
        <w:t>认为需要提交的其他资料</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0" w:firstLineChars="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0" w:firstLineChars="0"/>
        <w:jc w:val="both"/>
        <w:textAlignment w:val="auto"/>
        <w:rPr>
          <w:rFonts w:hint="default" w:ascii="Times New Roman" w:hAnsi="Times New Roman" w:eastAsia="仿宋" w:cs="Times New Roman"/>
          <w:kern w:val="2"/>
          <w:sz w:val="32"/>
          <w:szCs w:val="32"/>
        </w:rPr>
      </w:pPr>
      <w:r>
        <w:rPr>
          <w:rFonts w:hint="eastAsia" w:ascii="仿宋_GB2312" w:hAnsi="Times New Roman" w:eastAsia="仿宋_GB2312" w:cs="仿宋_GB2312"/>
          <w:kern w:val="2"/>
          <w:sz w:val="28"/>
          <w:szCs w:val="28"/>
          <w:lang w:val="en-US" w:eastAsia="zh-CN" w:bidi="ar"/>
        </w:rPr>
        <w:t>注：如有《评标方法》评分的相应内容，请详细阐述并提供相关证明及说明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21F8"/>
    <w:rsid w:val="0980145E"/>
    <w:rsid w:val="0E7B799C"/>
    <w:rsid w:val="1DAF5C8C"/>
    <w:rsid w:val="2F281F09"/>
    <w:rsid w:val="3575331F"/>
    <w:rsid w:val="3D166597"/>
    <w:rsid w:val="412650D1"/>
    <w:rsid w:val="41332368"/>
    <w:rsid w:val="7884740A"/>
    <w:rsid w:val="7F5E3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firstLine="641" w:firstLineChars="200"/>
      <w:jc w:val="both"/>
      <w:outlineLvl w:val="0"/>
    </w:pPr>
    <w:rPr>
      <w:rFonts w:hint="default" w:ascii="Times New Roman" w:hAnsi="Times New Roman" w:eastAsia="仿宋" w:cs="Times New Roman"/>
      <w:b/>
      <w:bCs/>
      <w:kern w:val="44"/>
      <w:sz w:val="44"/>
      <w:szCs w:val="44"/>
      <w:lang w:val="en-US" w:eastAsia="zh-CN" w:bidi="ar"/>
    </w:rPr>
  </w:style>
  <w:style w:type="character" w:default="1" w:styleId="7">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Normal Indent"/>
    <w:basedOn w:val="1"/>
    <w:qFormat/>
    <w:uiPriority w:val="0"/>
    <w:pPr>
      <w:keepNext w:val="0"/>
      <w:keepLines w:val="0"/>
      <w:widowControl w:val="0"/>
      <w:suppressLineNumbers w:val="0"/>
      <w:spacing w:after="200" w:afterAutospacing="0" w:line="600" w:lineRule="exact"/>
      <w:ind w:firstLine="420" w:firstLineChars="200"/>
      <w:jc w:val="both"/>
    </w:pPr>
    <w:rPr>
      <w:rFonts w:hint="default" w:ascii="Times New Roman" w:hAnsi="Times New Roman" w:eastAsia="CESI仿宋-GB2312" w:cs="Times New Roman"/>
      <w:kern w:val="2"/>
      <w:sz w:val="32"/>
      <w:szCs w:val="32"/>
      <w:lang w:val="en-US" w:eastAsia="zh-CN" w:bidi="ar"/>
    </w:rPr>
  </w:style>
  <w:style w:type="paragraph" w:styleId="4">
    <w:name w:val="Plain Text"/>
    <w:basedOn w:val="1"/>
    <w:qFormat/>
    <w:uiPriority w:val="0"/>
    <w:pPr>
      <w:keepNext w:val="0"/>
      <w:keepLines w:val="0"/>
      <w:widowControl w:val="0"/>
      <w:suppressLineNumbers w:val="0"/>
      <w:spacing w:before="0" w:beforeAutospacing="0" w:after="0" w:afterAutospacing="0" w:line="560" w:lineRule="exact"/>
      <w:ind w:left="0" w:right="0" w:firstLine="641" w:firstLineChars="200"/>
      <w:jc w:val="both"/>
    </w:pPr>
    <w:rPr>
      <w:rFonts w:hint="eastAsia" w:ascii="宋体" w:hAnsi="Courier New" w:eastAsia="仿宋" w:cs="宋体"/>
      <w:kern w:val="2"/>
      <w:sz w:val="32"/>
      <w:szCs w:val="32"/>
      <w:lang w:val="en-US" w:eastAsia="zh-CN" w:bidi="ar"/>
    </w:rPr>
  </w:style>
  <w:style w:type="paragraph" w:styleId="5">
    <w:name w:val="Normal (Web)"/>
    <w:basedOn w:val="1"/>
    <w:qFormat/>
    <w:uiPriority w:val="0"/>
    <w:pPr>
      <w:widowControl/>
      <w:spacing w:before="0" w:beforeAutospacing="1" w:after="0" w:afterAutospacing="1" w:line="240" w:lineRule="auto"/>
      <w:ind w:left="0" w:right="0" w:firstLine="0" w:firstLineChars="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2022-10-21T09:08:00Z</dcterms:created>
  <dc:creator>Alone</dc:creator>
  <cp:lastModifiedBy>Administrator</cp:lastModifiedBy>
  <dcterms:modified xsi:type="dcterms:W3CDTF">2023-07-10T05:11:47Z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AC5B1F188C7F41FDAAE25613C99C196D</vt:lpwstr>
  </property>
</Properties>
</file>