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14D8" w14:textId="3E73995A" w:rsidR="00324366" w:rsidRDefault="00324366" w:rsidP="00324366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4</w:t>
      </w:r>
      <w:r>
        <w:rPr>
          <w:rFonts w:hint="eastAsia"/>
        </w:rPr>
        <w:t>：</w:t>
      </w:r>
    </w:p>
    <w:p w14:paraId="06D3B74C" w14:textId="40EC27E3" w:rsidR="004E565A" w:rsidRDefault="00324366" w:rsidP="00324366">
      <w:pPr>
        <w:spacing w:before="240" w:after="240"/>
        <w:ind w:firstLineChars="0" w:firstLine="0"/>
        <w:jc w:val="center"/>
        <w:rPr>
          <w:rFonts w:ascii="宋体" w:eastAsia="宋体" w:hAnsi="宋体"/>
          <w:b/>
          <w:bCs/>
          <w:sz w:val="44"/>
          <w:szCs w:val="44"/>
        </w:rPr>
      </w:pPr>
      <w:r w:rsidRPr="00324366">
        <w:rPr>
          <w:rFonts w:ascii="宋体" w:eastAsia="宋体" w:hAnsi="宋体" w:hint="eastAsia"/>
          <w:b/>
          <w:bCs/>
          <w:sz w:val="44"/>
          <w:szCs w:val="44"/>
        </w:rPr>
        <w:t>存续期绿色金融机构名单</w:t>
      </w:r>
    </w:p>
    <w:p w14:paraId="7513C369" w14:textId="3A6A5542" w:rsidR="00324366" w:rsidRPr="00324366" w:rsidRDefault="00324366" w:rsidP="00324366">
      <w:pPr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</w:t>
      </w:r>
      <w:r w:rsidRPr="00324366">
        <w:rPr>
          <w:rFonts w:ascii="黑体" w:eastAsia="黑体" w:hAnsi="黑体" w:hint="eastAsia"/>
        </w:rPr>
        <w:t>2</w:t>
      </w:r>
      <w:r w:rsidRPr="00324366">
        <w:rPr>
          <w:rFonts w:ascii="黑体" w:eastAsia="黑体" w:hAnsi="黑体"/>
        </w:rPr>
        <w:t>021</w:t>
      </w:r>
      <w:r w:rsidRPr="00324366">
        <w:rPr>
          <w:rFonts w:ascii="黑体" w:eastAsia="黑体" w:hAnsi="黑体" w:hint="eastAsia"/>
        </w:rPr>
        <w:t>年度（1</w:t>
      </w:r>
      <w:r w:rsidRPr="00324366">
        <w:rPr>
          <w:rFonts w:ascii="黑体" w:eastAsia="黑体" w:hAnsi="黑体"/>
        </w:rPr>
        <w:t>1</w:t>
      </w:r>
      <w:r w:rsidRPr="00324366">
        <w:rPr>
          <w:rFonts w:ascii="黑体" w:eastAsia="黑体" w:hAnsi="黑体" w:hint="eastAsia"/>
        </w:rPr>
        <w:t>家）：</w:t>
      </w:r>
    </w:p>
    <w:p w14:paraId="1030EFF5" w14:textId="25A4A28C" w:rsidR="00324366" w:rsidRDefault="00324366" w:rsidP="00324366">
      <w:pPr>
        <w:ind w:firstLine="64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</w:t>
      </w:r>
      <w:r>
        <w:rPr>
          <w:rFonts w:hint="eastAsia"/>
          <w:shd w:val="clear" w:color="auto" w:fill="FFFFFF"/>
        </w:rPr>
        <w:t>1</w:t>
      </w:r>
      <w:r>
        <w:rPr>
          <w:rFonts w:hint="eastAsia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国家开发银行深圳市分行科技金融处</w:t>
      </w:r>
    </w:p>
    <w:p w14:paraId="77EFDD66" w14:textId="72626ABC" w:rsidR="00324366" w:rsidRDefault="00324366" w:rsidP="00324366">
      <w:pPr>
        <w:ind w:firstLine="64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</w:t>
      </w:r>
      <w:r>
        <w:rPr>
          <w:rFonts w:hint="eastAsia"/>
          <w:shd w:val="clear" w:color="auto" w:fill="FFFFFF"/>
        </w:rPr>
        <w:t>2</w:t>
      </w:r>
      <w:r>
        <w:rPr>
          <w:rFonts w:hint="eastAsia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中国工商银行股份有限公司深圳市分行营业部</w:t>
      </w:r>
    </w:p>
    <w:p w14:paraId="499CF7B9" w14:textId="1F2AA408" w:rsidR="00324366" w:rsidRDefault="00324366" w:rsidP="00324366">
      <w:pPr>
        <w:ind w:firstLine="64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</w:t>
      </w:r>
      <w:r>
        <w:rPr>
          <w:rFonts w:hint="eastAsia"/>
          <w:shd w:val="clear" w:color="auto" w:fill="FFFFFF"/>
        </w:rPr>
        <w:t>3</w:t>
      </w:r>
      <w:r>
        <w:rPr>
          <w:rFonts w:hint="eastAsia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中国农业银行股份有限公司深圳龙岗支行</w:t>
      </w:r>
    </w:p>
    <w:p w14:paraId="77818528" w14:textId="4FFD2636" w:rsidR="00324366" w:rsidRDefault="00324366" w:rsidP="00324366">
      <w:pPr>
        <w:ind w:firstLine="64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</w:t>
      </w:r>
      <w:r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中国银行股份有限公司深圳河套皇岗分行</w:t>
      </w:r>
    </w:p>
    <w:p w14:paraId="6F8C2926" w14:textId="1B1CD3FF" w:rsidR="00324366" w:rsidRDefault="00324366" w:rsidP="00324366">
      <w:pPr>
        <w:ind w:firstLine="64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</w:t>
      </w:r>
      <w:r>
        <w:rPr>
          <w:rFonts w:hint="eastAsia"/>
          <w:shd w:val="clear" w:color="auto" w:fill="FFFFFF"/>
        </w:rPr>
        <w:t>5</w:t>
      </w:r>
      <w:r>
        <w:rPr>
          <w:rFonts w:hint="eastAsia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中国建设银行股份有限公司深圳大鹏支行</w:t>
      </w:r>
    </w:p>
    <w:p w14:paraId="5E051481" w14:textId="0BC89F49" w:rsidR="00324366" w:rsidRDefault="00324366" w:rsidP="00324366">
      <w:pPr>
        <w:ind w:firstLine="64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</w:t>
      </w:r>
      <w:r>
        <w:rPr>
          <w:rFonts w:hint="eastAsia"/>
          <w:shd w:val="clear" w:color="auto" w:fill="FFFFFF"/>
        </w:rPr>
        <w:t>6</w:t>
      </w:r>
      <w:r>
        <w:rPr>
          <w:rFonts w:hint="eastAsia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中国邮政储蓄银行股份有限公司深圳分行营业部</w:t>
      </w:r>
    </w:p>
    <w:p w14:paraId="3B5EAA33" w14:textId="748CAEAD" w:rsidR="00324366" w:rsidRDefault="00324366" w:rsidP="00324366">
      <w:pPr>
        <w:ind w:firstLine="64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</w:t>
      </w:r>
      <w:r>
        <w:rPr>
          <w:rFonts w:hint="eastAsia"/>
          <w:shd w:val="clear" w:color="auto" w:fill="FFFFFF"/>
        </w:rPr>
        <w:t>7</w:t>
      </w:r>
      <w:r>
        <w:rPr>
          <w:rFonts w:hint="eastAsia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兴业银行股份有限公司深圳龙岗支行</w:t>
      </w:r>
    </w:p>
    <w:p w14:paraId="52E26A26" w14:textId="6E48F28B" w:rsidR="00324366" w:rsidRDefault="00324366" w:rsidP="00324366">
      <w:pPr>
        <w:ind w:firstLine="64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</w:t>
      </w:r>
      <w:r>
        <w:rPr>
          <w:rFonts w:hint="eastAsia"/>
          <w:shd w:val="clear" w:color="auto" w:fill="FFFFFF"/>
        </w:rPr>
        <w:t>8</w:t>
      </w:r>
      <w:r>
        <w:rPr>
          <w:rFonts w:hint="eastAsia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兴业银行股份有限公司深圳沙河支行</w:t>
      </w:r>
    </w:p>
    <w:p w14:paraId="031849CA" w14:textId="7758FEB5" w:rsidR="00324366" w:rsidRDefault="00324366" w:rsidP="00324366">
      <w:pPr>
        <w:ind w:firstLine="64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</w:t>
      </w:r>
      <w:r>
        <w:rPr>
          <w:rFonts w:hint="eastAsia"/>
          <w:shd w:val="clear" w:color="auto" w:fill="FFFFFF"/>
        </w:rPr>
        <w:t>9</w:t>
      </w:r>
      <w:r>
        <w:rPr>
          <w:rFonts w:hint="eastAsia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江苏银行股份有限公司深圳福田支行</w:t>
      </w:r>
    </w:p>
    <w:p w14:paraId="2F33DFB7" w14:textId="55979308" w:rsidR="00324366" w:rsidRDefault="00324366" w:rsidP="00324366">
      <w:pPr>
        <w:ind w:firstLine="64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</w:t>
      </w:r>
      <w:r>
        <w:rPr>
          <w:rFonts w:hint="eastAsia"/>
          <w:shd w:val="clear" w:color="auto" w:fill="FFFFFF"/>
        </w:rPr>
        <w:t>1</w:t>
      </w:r>
      <w:r>
        <w:rPr>
          <w:shd w:val="clear" w:color="auto" w:fill="FFFFFF"/>
        </w:rPr>
        <w:t>0</w:t>
      </w:r>
      <w:r>
        <w:rPr>
          <w:rFonts w:hint="eastAsia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华夏银行股份有限公司深圳南头支行</w:t>
      </w:r>
    </w:p>
    <w:p w14:paraId="6229AE3E" w14:textId="448CCB82" w:rsidR="00324366" w:rsidRDefault="00324366" w:rsidP="00324366">
      <w:pPr>
        <w:ind w:firstLine="64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</w:t>
      </w:r>
      <w:r>
        <w:rPr>
          <w:rFonts w:hint="eastAsia"/>
          <w:shd w:val="clear" w:color="auto" w:fill="FFFFFF"/>
        </w:rPr>
        <w:t>1</w:t>
      </w:r>
      <w:r>
        <w:rPr>
          <w:shd w:val="clear" w:color="auto" w:fill="FFFFFF"/>
        </w:rPr>
        <w:t>1</w:t>
      </w:r>
      <w:r>
        <w:rPr>
          <w:rFonts w:hint="eastAsia"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深圳能源财务有限公司</w:t>
      </w:r>
    </w:p>
    <w:p w14:paraId="213B3581" w14:textId="1F11E0E6" w:rsidR="00324366" w:rsidRPr="00324366" w:rsidRDefault="00324366" w:rsidP="00324366">
      <w:pPr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</w:t>
      </w:r>
      <w:r w:rsidRPr="00324366">
        <w:rPr>
          <w:rFonts w:ascii="黑体" w:eastAsia="黑体" w:hAnsi="黑体" w:hint="eastAsia"/>
        </w:rPr>
        <w:t>2</w:t>
      </w:r>
      <w:r w:rsidRPr="00324366">
        <w:rPr>
          <w:rFonts w:ascii="黑体" w:eastAsia="黑体" w:hAnsi="黑体"/>
        </w:rPr>
        <w:t>022</w:t>
      </w:r>
      <w:r w:rsidRPr="00324366">
        <w:rPr>
          <w:rFonts w:ascii="黑体" w:eastAsia="黑体" w:hAnsi="黑体" w:hint="eastAsia"/>
        </w:rPr>
        <w:t>年度（1</w:t>
      </w:r>
      <w:r w:rsidRPr="00324366">
        <w:rPr>
          <w:rFonts w:ascii="黑体" w:eastAsia="黑体" w:hAnsi="黑体"/>
        </w:rPr>
        <w:t>0</w:t>
      </w:r>
      <w:r w:rsidRPr="00324366">
        <w:rPr>
          <w:rFonts w:ascii="黑体" w:eastAsia="黑体" w:hAnsi="黑体" w:hint="eastAsia"/>
        </w:rPr>
        <w:t>家）：</w:t>
      </w:r>
    </w:p>
    <w:p w14:paraId="3F50A812" w14:textId="1FCEB8E7" w:rsidR="00324366" w:rsidRDefault="00324366" w:rsidP="00324366">
      <w:pPr>
        <w:ind w:firstLine="640"/>
      </w:pPr>
      <w:r>
        <w:rPr>
          <w:rFonts w:hint="eastAsia"/>
        </w:rPr>
        <w:t>（</w:t>
      </w:r>
      <w:r>
        <w:t>1</w:t>
      </w:r>
      <w:r>
        <w:t>）</w:t>
      </w:r>
      <w:r>
        <w:rPr>
          <w:rFonts w:hint="eastAsia"/>
        </w:rPr>
        <w:t>中国工商银行股份有限公司深圳新沙支行</w:t>
      </w:r>
    </w:p>
    <w:p w14:paraId="2AECD608" w14:textId="62BD7F3D" w:rsidR="00324366" w:rsidRDefault="00324366" w:rsidP="00324366">
      <w:pPr>
        <w:ind w:firstLine="640"/>
      </w:pPr>
      <w:r>
        <w:rPr>
          <w:rFonts w:hint="eastAsia"/>
        </w:rPr>
        <w:t>（</w:t>
      </w:r>
      <w:r>
        <w:t>2</w:t>
      </w:r>
      <w:r>
        <w:t>）</w:t>
      </w:r>
      <w:r>
        <w:rPr>
          <w:rFonts w:hint="eastAsia"/>
        </w:rPr>
        <w:t>中国工商银行股份有限公司深圳高新园支行</w:t>
      </w:r>
    </w:p>
    <w:p w14:paraId="39A16FBF" w14:textId="65F33B88" w:rsidR="00324366" w:rsidRDefault="00324366" w:rsidP="00324366">
      <w:pPr>
        <w:ind w:firstLine="640"/>
      </w:pPr>
      <w:r>
        <w:rPr>
          <w:rFonts w:hint="eastAsia"/>
        </w:rPr>
        <w:t>（</w:t>
      </w:r>
      <w:r>
        <w:t>3</w:t>
      </w:r>
      <w:r>
        <w:t>）</w:t>
      </w:r>
      <w:r>
        <w:rPr>
          <w:rFonts w:hint="eastAsia"/>
        </w:rPr>
        <w:t>中国农业银行股份有限公司深圳布吉支行</w:t>
      </w:r>
    </w:p>
    <w:p w14:paraId="52A4F560" w14:textId="08F73E9D" w:rsidR="00324366" w:rsidRDefault="00324366" w:rsidP="00324366">
      <w:pPr>
        <w:ind w:firstLine="640"/>
      </w:pPr>
      <w:r>
        <w:rPr>
          <w:rFonts w:hint="eastAsia"/>
        </w:rPr>
        <w:t>（</w:t>
      </w:r>
      <w:r>
        <w:t>4</w:t>
      </w:r>
      <w:r>
        <w:t>）</w:t>
      </w:r>
      <w:r>
        <w:rPr>
          <w:rFonts w:hint="eastAsia"/>
        </w:rPr>
        <w:t>交通银行股份有限公司深圳车公庙支行</w:t>
      </w:r>
    </w:p>
    <w:p w14:paraId="37C0DF75" w14:textId="2D103029" w:rsidR="00324366" w:rsidRDefault="00324366" w:rsidP="00324366">
      <w:pPr>
        <w:ind w:firstLine="640"/>
      </w:pPr>
      <w:r>
        <w:rPr>
          <w:rFonts w:hint="eastAsia"/>
        </w:rPr>
        <w:t>（</w:t>
      </w:r>
      <w:r>
        <w:t>5</w:t>
      </w:r>
      <w:r>
        <w:t>）</w:t>
      </w:r>
      <w:r>
        <w:rPr>
          <w:rFonts w:hint="eastAsia"/>
        </w:rPr>
        <w:t>平安银行股份有限公司绿色金融事业部</w:t>
      </w:r>
    </w:p>
    <w:p w14:paraId="1EF4A330" w14:textId="6484DB06" w:rsidR="00324366" w:rsidRDefault="00324366" w:rsidP="00324366">
      <w:pPr>
        <w:ind w:firstLine="640"/>
      </w:pPr>
      <w:r>
        <w:rPr>
          <w:rFonts w:hint="eastAsia"/>
        </w:rPr>
        <w:t>（</w:t>
      </w:r>
      <w:r>
        <w:t>6</w:t>
      </w:r>
      <w:r>
        <w:t>）</w:t>
      </w:r>
      <w:r>
        <w:rPr>
          <w:rFonts w:hint="eastAsia"/>
        </w:rPr>
        <w:t>华夏银行股份有限公司深圳分行营业部</w:t>
      </w:r>
    </w:p>
    <w:p w14:paraId="4163809C" w14:textId="6303A809" w:rsidR="00324366" w:rsidRDefault="00324366" w:rsidP="00324366">
      <w:pPr>
        <w:ind w:leftChars="200" w:left="640" w:firstLineChars="0" w:firstLine="0"/>
      </w:pPr>
      <w:r>
        <w:rPr>
          <w:rFonts w:hint="eastAsia"/>
        </w:rPr>
        <w:t>（</w:t>
      </w:r>
      <w:r>
        <w:t>7</w:t>
      </w:r>
      <w:r>
        <w:t>）</w:t>
      </w:r>
      <w:r>
        <w:rPr>
          <w:rFonts w:hint="eastAsia"/>
        </w:rPr>
        <w:t>上海浦东发展银行股份有限公司深圳分行绿色金融业务部</w:t>
      </w:r>
    </w:p>
    <w:p w14:paraId="08B75149" w14:textId="55BD9B4E" w:rsidR="00324366" w:rsidRDefault="00324366" w:rsidP="00324366">
      <w:pPr>
        <w:ind w:firstLine="640"/>
      </w:pPr>
      <w:r>
        <w:rPr>
          <w:rFonts w:hint="eastAsia"/>
        </w:rPr>
        <w:lastRenderedPageBreak/>
        <w:t>（</w:t>
      </w:r>
      <w:r>
        <w:t>8</w:t>
      </w:r>
      <w:r>
        <w:t>）</w:t>
      </w:r>
      <w:r>
        <w:rPr>
          <w:rFonts w:hint="eastAsia"/>
        </w:rPr>
        <w:t>江苏银行股份有限公司深圳分行营业部</w:t>
      </w:r>
    </w:p>
    <w:p w14:paraId="63091AB6" w14:textId="0C4B480E" w:rsidR="00324366" w:rsidRDefault="00324366" w:rsidP="00324366">
      <w:pPr>
        <w:ind w:firstLine="640"/>
      </w:pPr>
      <w:r>
        <w:rPr>
          <w:rFonts w:hint="eastAsia"/>
        </w:rPr>
        <w:t>（</w:t>
      </w:r>
      <w:r>
        <w:t>9</w:t>
      </w:r>
      <w:r>
        <w:t>）</w:t>
      </w:r>
      <w:r>
        <w:rPr>
          <w:rFonts w:hint="eastAsia"/>
        </w:rPr>
        <w:t>广州银行股份有限公司深圳罗湖支行</w:t>
      </w:r>
    </w:p>
    <w:p w14:paraId="3EFFB5EE" w14:textId="14A0CEE7" w:rsidR="00324366" w:rsidRPr="00324366" w:rsidRDefault="00324366" w:rsidP="00324366">
      <w:pPr>
        <w:ind w:firstLine="640"/>
        <w:rPr>
          <w:rFonts w:hint="eastAsia"/>
        </w:rPr>
      </w:pPr>
      <w:r>
        <w:rPr>
          <w:rFonts w:hint="eastAsia"/>
        </w:rPr>
        <w:t>（</w:t>
      </w:r>
      <w:r>
        <w:t>10</w:t>
      </w:r>
      <w:r>
        <w:t>）</w:t>
      </w:r>
      <w:r>
        <w:rPr>
          <w:rFonts w:hint="eastAsia"/>
        </w:rPr>
        <w:t>深圳农村商业银行股份有限公司大鹏支行</w:t>
      </w:r>
    </w:p>
    <w:sectPr w:rsidR="00324366" w:rsidRPr="00324366" w:rsidSect="003243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992" w:footer="85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7675" w14:textId="77777777" w:rsidR="00446F4D" w:rsidRDefault="00446F4D" w:rsidP="00324366">
      <w:pPr>
        <w:spacing w:line="240" w:lineRule="auto"/>
        <w:ind w:firstLine="640"/>
      </w:pPr>
      <w:r>
        <w:separator/>
      </w:r>
    </w:p>
  </w:endnote>
  <w:endnote w:type="continuationSeparator" w:id="0">
    <w:p w14:paraId="4FD85B81" w14:textId="77777777" w:rsidR="00446F4D" w:rsidRDefault="00446F4D" w:rsidP="0032436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0EB6" w14:textId="77777777" w:rsidR="00324366" w:rsidRDefault="0032436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570524"/>
      <w:docPartObj>
        <w:docPartGallery w:val="Page Numbers (Bottom of Page)"/>
        <w:docPartUnique/>
      </w:docPartObj>
    </w:sdtPr>
    <w:sdtContent>
      <w:p w14:paraId="4B324C35" w14:textId="7454F1ED" w:rsidR="00324366" w:rsidRDefault="00324366" w:rsidP="00324366">
        <w:pPr>
          <w:pStyle w:val="a7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0CCE" w14:textId="77777777" w:rsidR="00324366" w:rsidRDefault="0032436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6541" w14:textId="77777777" w:rsidR="00446F4D" w:rsidRDefault="00446F4D" w:rsidP="00324366">
      <w:pPr>
        <w:spacing w:line="240" w:lineRule="auto"/>
        <w:ind w:firstLine="640"/>
      </w:pPr>
      <w:r>
        <w:separator/>
      </w:r>
    </w:p>
  </w:footnote>
  <w:footnote w:type="continuationSeparator" w:id="0">
    <w:p w14:paraId="4F15E5A4" w14:textId="77777777" w:rsidR="00446F4D" w:rsidRDefault="00446F4D" w:rsidP="0032436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3AA2" w14:textId="77777777" w:rsidR="00324366" w:rsidRDefault="0032436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C26C" w14:textId="77777777" w:rsidR="00324366" w:rsidRDefault="00324366" w:rsidP="00324366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0B3F" w14:textId="77777777" w:rsidR="00324366" w:rsidRDefault="0032436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B8"/>
    <w:rsid w:val="00074C93"/>
    <w:rsid w:val="002B37B8"/>
    <w:rsid w:val="00324366"/>
    <w:rsid w:val="00446F4D"/>
    <w:rsid w:val="004E565A"/>
    <w:rsid w:val="0079027D"/>
    <w:rsid w:val="009D155F"/>
    <w:rsid w:val="00B13998"/>
    <w:rsid w:val="00BC54E5"/>
    <w:rsid w:val="00C5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6F3EF"/>
  <w15:chartTrackingRefBased/>
  <w15:docId w15:val="{D1879FFA-B8A4-45AD-859A-4F3529FD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55F"/>
    <w:pPr>
      <w:widowControl w:val="0"/>
      <w:spacing w:line="578" w:lineRule="exact"/>
      <w:ind w:firstLineChars="200" w:firstLine="200"/>
      <w:jc w:val="both"/>
    </w:pPr>
    <w:rPr>
      <w:rFonts w:eastAsia="仿宋_GB2312"/>
      <w:sz w:val="32"/>
      <w:szCs w:val="24"/>
    </w:rPr>
  </w:style>
  <w:style w:type="paragraph" w:styleId="1">
    <w:name w:val="heading 1"/>
    <w:basedOn w:val="a"/>
    <w:next w:val="a"/>
    <w:link w:val="10"/>
    <w:qFormat/>
    <w:rsid w:val="00C506FB"/>
    <w:pPr>
      <w:snapToGrid w:val="0"/>
      <w:spacing w:before="100" w:beforeAutospacing="1" w:after="100" w:afterAutospacing="1"/>
      <w:jc w:val="left"/>
      <w:outlineLvl w:val="0"/>
    </w:pPr>
    <w:rPr>
      <w:rFonts w:ascii="宋体" w:eastAsia="黑体" w:hAnsi="宋体" w:cs="Times New Roman" w:hint="eastAsia"/>
      <w:bCs/>
      <w:kern w:val="44"/>
      <w:szCs w:val="48"/>
    </w:rPr>
  </w:style>
  <w:style w:type="paragraph" w:styleId="2">
    <w:name w:val="heading 2"/>
    <w:basedOn w:val="a"/>
    <w:next w:val="a"/>
    <w:link w:val="20"/>
    <w:unhideWhenUsed/>
    <w:qFormat/>
    <w:rsid w:val="00C506FB"/>
    <w:pPr>
      <w:keepNext/>
      <w:keepLines/>
      <w:ind w:firstLine="883"/>
      <w:outlineLvl w:val="1"/>
    </w:pPr>
    <w:rPr>
      <w:rFonts w:ascii="Arial" w:eastAsia="楷体_GB2312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506FB"/>
    <w:rPr>
      <w:rFonts w:ascii="宋体" w:eastAsia="黑体" w:hAnsi="宋体" w:cs="Times New Roman"/>
      <w:bCs/>
      <w:kern w:val="44"/>
      <w:sz w:val="32"/>
      <w:szCs w:val="48"/>
    </w:rPr>
  </w:style>
  <w:style w:type="character" w:customStyle="1" w:styleId="20">
    <w:name w:val="标题 2 字符"/>
    <w:basedOn w:val="a0"/>
    <w:link w:val="2"/>
    <w:qFormat/>
    <w:rsid w:val="00C506FB"/>
    <w:rPr>
      <w:rFonts w:ascii="Arial" w:eastAsia="楷体_GB2312" w:hAnsi="Arial"/>
      <w:sz w:val="32"/>
      <w:szCs w:val="24"/>
    </w:rPr>
  </w:style>
  <w:style w:type="paragraph" w:styleId="a3">
    <w:name w:val="Title"/>
    <w:basedOn w:val="a"/>
    <w:next w:val="a"/>
    <w:link w:val="a4"/>
    <w:qFormat/>
    <w:rsid w:val="009D155F"/>
    <w:pPr>
      <w:spacing w:before="20" w:after="20"/>
      <w:ind w:firstLineChars="0" w:firstLine="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rsid w:val="009D155F"/>
    <w:rPr>
      <w:rFonts w:asciiTheme="majorHAnsi" w:eastAsiaTheme="majorEastAsia" w:hAnsiTheme="majorHAnsi" w:cstheme="majorBidi"/>
      <w:b/>
      <w:bCs/>
      <w:sz w:val="44"/>
      <w:szCs w:val="32"/>
    </w:rPr>
  </w:style>
  <w:style w:type="paragraph" w:styleId="a5">
    <w:name w:val="header"/>
    <w:basedOn w:val="a"/>
    <w:link w:val="a6"/>
    <w:uiPriority w:val="99"/>
    <w:unhideWhenUsed/>
    <w:rsid w:val="00324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4366"/>
    <w:rPr>
      <w:rFonts w:eastAsia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436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4366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2023-04-07T07:13:00Z</dcterms:created>
  <dcterms:modified xsi:type="dcterms:W3CDTF">2023-04-07T07:21:00Z</dcterms:modified>
</cp:coreProperties>
</file>