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或执业许可证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组织实施方案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2CB761FA"/>
    <w:rsid w:val="2D9F4C98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65BE5E21"/>
    <w:rsid w:val="67497D11"/>
    <w:rsid w:val="785B57BA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0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2023-03-09T06:44:12Z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E5978341A34146909EB4721138254B22</vt:lpwstr>
  </property>
</Properties>
</file>