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附件7.</w:t>
      </w:r>
      <w:bookmarkStart w:id="0" w:name="_GoBack"/>
      <w:bookmarkEnd w:id="0"/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承 诺 书</w:t>
      </w:r>
    </w:p>
    <w:p>
      <w:pPr>
        <w:spacing w:line="58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本单位自申请</w:t>
      </w:r>
      <w:r>
        <w:rPr>
          <w:rFonts w:hint="eastAsia" w:ascii="仿宋_GB2312" w:eastAsia="仿宋_GB2312"/>
          <w:sz w:val="32"/>
          <w:lang w:eastAsia="zh-CN"/>
        </w:rPr>
        <w:t>资助项目</w:t>
      </w:r>
      <w:r>
        <w:rPr>
          <w:rFonts w:hint="eastAsia" w:ascii="仿宋_GB2312" w:eastAsia="仿宋_GB2312"/>
          <w:sz w:val="32"/>
        </w:rPr>
        <w:t>获批之日起，5年不迁离深圳；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申请过程不存在行贿、弄虚作假及骗取奖励、补贴、补助等行为；享受补贴的办公用房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年内不得对外租售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asciiTheme="minorEastAsia" w:hAnsiTheme="minorEastAsia" w:eastAsiaTheme="minorEastAsia"/>
        <w:sz w:val="28"/>
        <w:szCs w:val="28"/>
      </w:rPr>
      <w:id w:val="-330916507"/>
      <w:docPartObj>
        <w:docPartGallery w:val="autotext"/>
      </w:docPartObj>
    </w:sdtPr>
    <w:sdtEndPr>
      <w:rPr>
        <w:rStyle w:val="6"/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framePr w:wrap="around" w:vAnchor="text" w:hAnchor="margin" w:xAlign="right" w:y="1"/>
          <w:rPr>
            <w:rStyle w:val="6"/>
            <w:rFonts w:asciiTheme="minorEastAsia" w:hAnsiTheme="minorEastAsia" w:eastAsiaTheme="minorEastAsia"/>
            <w:sz w:val="28"/>
            <w:szCs w:val="28"/>
          </w:rPr>
        </w:pP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instrText xml:space="preserve"> PAGE </w:instrTex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t>- 13 -</w: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59" w:rightChars="171" w:firstLine="7980" w:firstLineChars="28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85C1918"/>
    <w:rsid w:val="2C4112CC"/>
    <w:rsid w:val="3CA3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0</TotalTime>
  <ScaleCrop>false</ScaleCrop>
  <LinksUpToDate>false</LinksUpToDate>
  <CharactersWithSpaces>374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2022-09-07T08:14:00Z</dcterms:created>
  <dc:creator>Luka</dc:creator>
  <cp:lastModifiedBy>小徐和老徐</cp:lastModifiedBy>
  <dcterms:modified xsi:type="dcterms:W3CDTF">2022-09-07T08:54:51Z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2BF5206EB0FF4EFB9DF58DC8B5DDACF6</vt:lpwstr>
  </property>
</Properties>
</file>