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firstLine="1320" w:firstLineChars="3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资质审查材料及其他证明资料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资质审查材料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1.含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营业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范围的营业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执照（或法人证书或登记证书）复印件；法定代表人有效的身份证复印件、法定代表人授权书原件和被授权人身份证复印件；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对本</w:t>
      </w:r>
      <w:r>
        <w:rPr>
          <w:rFonts w:hint="eastAsia" w:ascii="仿宋_GB2312" w:hAnsi="宋体" w:eastAsia="仿宋_GB2312"/>
          <w:sz w:val="32"/>
        </w:rPr>
        <w:t>项目</w:t>
      </w:r>
      <w:r>
        <w:rPr>
          <w:rFonts w:hint="eastAsia" w:hAnsi="宋体"/>
          <w:sz w:val="32"/>
          <w:lang w:val="en-US" w:eastAsia="zh-CN"/>
        </w:rPr>
        <w:t>的</w:t>
      </w:r>
      <w:r>
        <w:rPr>
          <w:rFonts w:hint="eastAsia" w:ascii="仿宋_GB2312" w:hAnsi="宋体" w:eastAsia="仿宋_GB2312"/>
          <w:sz w:val="32"/>
        </w:rPr>
        <w:t>建议书、实施程序或方案</w:t>
      </w:r>
      <w:r>
        <w:rPr>
          <w:rFonts w:hint="eastAsia" w:hAnsi="宋体"/>
          <w:sz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.参与本项目的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人员配置（项目组人员构成、职责分工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、学历或资质证明材料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服务团队情况（团队人员的资质，数据服务经验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证明材料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ascii="仿宋_GB2312" w:hAnsi="宋体" w:eastAsia="仿宋_GB2312"/>
          <w:sz w:val="32"/>
        </w:rPr>
        <w:t>服务承诺及保障措施；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宋体"/>
          <w:sz w:val="32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5.</w:t>
      </w:r>
      <w:r>
        <w:rPr>
          <w:rFonts w:hint="eastAsia" w:ascii="仿宋_GB2312" w:hAnsi="宋体" w:eastAsia="仿宋_GB2312"/>
          <w:sz w:val="32"/>
        </w:rPr>
        <w:t>近三年承担的类似项目业绩一览表（附相关业绩证明材料复印件）</w:t>
      </w:r>
      <w:r>
        <w:rPr>
          <w:rFonts w:hint="eastAsia" w:hAnsi="宋体"/>
          <w:sz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hAnsi="宋体"/>
          <w:sz w:val="32"/>
          <w:lang w:val="en-US" w:eastAsia="zh-CN"/>
        </w:rPr>
      </w:pPr>
      <w:r>
        <w:rPr>
          <w:rFonts w:hint="eastAsia" w:hAnsi="宋体"/>
          <w:sz w:val="32"/>
          <w:lang w:val="en-US" w:eastAsia="zh-CN"/>
        </w:rPr>
        <w:t>6.政府采购违法行为风险知悉确认书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宋体"/>
          <w:sz w:val="32"/>
          <w:lang w:val="en-US" w:eastAsia="zh-CN"/>
        </w:rPr>
        <w:t>7.</w:t>
      </w:r>
      <w:r>
        <w:rPr>
          <w:rFonts w:hint="eastAsia" w:ascii="仿宋_GB2312" w:hAnsi="宋体" w:eastAsia="仿宋_GB2312" w:cs="Times New Roman"/>
          <w:sz w:val="32"/>
          <w:szCs w:val="21"/>
        </w:rPr>
        <w:t>无不良行为承诺书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（同时需声明是否符合《中华人民共和国政府采购法》第二十二条规定的条件</w:t>
      </w:r>
      <w:r>
        <w:rPr>
          <w:rFonts w:hint="eastAsia" w:hAnsi="宋体" w:cs="Times New Roman"/>
          <w:sz w:val="32"/>
          <w:szCs w:val="21"/>
          <w:lang w:eastAsia="zh-CN"/>
        </w:rPr>
        <w:t>；</w:t>
      </w:r>
      <w:r>
        <w:rPr>
          <w:rFonts w:hint="eastAsia" w:hAnsi="宋体" w:cs="Times New Roman"/>
          <w:sz w:val="32"/>
          <w:szCs w:val="21"/>
          <w:lang w:val="en-US" w:eastAsia="zh-CN"/>
        </w:rPr>
        <w:t>声明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在深圳参加政府采购活动前3年内在经营活动中没有重大违法记录，或当前被禁止参加政府采购活动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所称重大违法记录，是指供应商因违法经营受到刑事处罚或者责令停产停业、吊销许可证或者执照、较大数额罚款等行政处罚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）</w:t>
      </w:r>
      <w:r>
        <w:rPr>
          <w:rFonts w:hint="eastAsia" w:ascii="仿宋_GB2312" w:hAnsi="宋体" w:eastAsia="仿宋_GB2312" w:cs="Times New Roman"/>
          <w:sz w:val="32"/>
          <w:szCs w:val="21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hAnsi="宋体" w:cs="Times New Roman"/>
          <w:sz w:val="32"/>
          <w:szCs w:val="21"/>
          <w:lang w:val="en-US" w:eastAsia="zh-CN"/>
        </w:rPr>
        <w:t>8</w:t>
      </w: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sz w:val="32"/>
          <w:szCs w:val="21"/>
        </w:rPr>
        <w:t>投标人认为需要提交的其他资料</w:t>
      </w:r>
      <w:r>
        <w:rPr>
          <w:rFonts w:hint="eastAsia" w:hAnsi="宋体" w:cs="Times New Roman"/>
          <w:sz w:val="32"/>
          <w:szCs w:val="21"/>
          <w:lang w:eastAsia="zh-CN"/>
        </w:rPr>
        <w:t>，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如供应商为中小企业，应提供《中小企业声明函》</w:t>
      </w:r>
      <w:r>
        <w:rPr>
          <w:rFonts w:hint="eastAsia" w:ascii="仿宋_GB2312" w:hAnsi="宋体" w:eastAsia="仿宋_GB2312" w:cs="Times New Roman"/>
          <w:sz w:val="32"/>
          <w:szCs w:val="21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sz w:val="32"/>
          <w:szCs w:val="21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所提供资质审查材料及其他证明资料均需加盖公章。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MVPvfu/AQAAnQ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53336C39"/>
    <w:rsid w:val="0C9E18A5"/>
    <w:rsid w:val="169C5978"/>
    <w:rsid w:val="179E667A"/>
    <w:rsid w:val="188C6FDA"/>
    <w:rsid w:val="19A653E3"/>
    <w:rsid w:val="2BAD7535"/>
    <w:rsid w:val="2C2C65DC"/>
    <w:rsid w:val="31134D1A"/>
    <w:rsid w:val="3A382EA0"/>
    <w:rsid w:val="3A3F653A"/>
    <w:rsid w:val="3BFE5FD9"/>
    <w:rsid w:val="44AB6054"/>
    <w:rsid w:val="46077718"/>
    <w:rsid w:val="47B60006"/>
    <w:rsid w:val="48C656B3"/>
    <w:rsid w:val="4A6C4235"/>
    <w:rsid w:val="4C67449F"/>
    <w:rsid w:val="53336C39"/>
    <w:rsid w:val="5A1804F3"/>
    <w:rsid w:val="5A826F2E"/>
    <w:rsid w:val="65BE5E21"/>
    <w:rsid w:val="7AD868F2"/>
    <w:rsid w:val="7B12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353</Characters>
  <Lines>0</Lines>
  <Paragraphs>0</Paragraphs>
  <TotalTime>1</TotalTime>
  <ScaleCrop>false</ScaleCrop>
  <LinksUpToDate>false</LinksUpToDate>
  <CharactersWithSpaces>353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2020-10-12T10:35:00Z</dcterms:created>
  <dc:creator>鱼儿晒太阳</dc:creator>
  <cp:lastModifiedBy>Nicky周</cp:lastModifiedBy>
  <dcterms:modified xsi:type="dcterms:W3CDTF">2022-08-31T08:12:41Z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AF593778821A45BBA12AAC6060623BCC</vt:lpwstr>
  </property>
</Properties>
</file>