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Theme="minorEastAsia" w:hAnsiTheme="minorEastAsia"/>
          <w:sz w:val="24"/>
          <w:szCs w:val="24"/>
        </w:rPr>
        <w:t>校验原件并加盖申请人公章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16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2017-11-07T07:38:46Z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