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年度金融论坛补贴专项资金明细表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595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论坛主办方</w:t>
            </w:r>
            <w:r>
              <w:rPr>
                <w:rFonts w:hint="eastAsia" w:asciiTheme="minorEastAsia" w:hAnsiTheme="minorEastAsia"/>
                <w:b/>
                <w:sz w:val="24"/>
              </w:rPr>
              <w:t>名称</w:t>
            </w:r>
          </w:p>
        </w:tc>
        <w:tc>
          <w:tcPr>
            <w:tcW w:w="595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论坛名称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合计补贴金额（元）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深圳市私募基金商会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第十四届中国（深圳）私募基金高峰论坛</w:t>
            </w:r>
          </w:p>
        </w:tc>
        <w:tc>
          <w:tcPr>
            <w:tcW w:w="234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192,300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90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34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192,300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985" w:bottom="1474" w:left="141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367368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56F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17705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  <w:rsid w:val="030B1210"/>
    <w:rsid w:val="050612BF"/>
    <w:rsid w:val="0D574DF6"/>
    <w:rsid w:val="4D833309"/>
    <w:rsid w:val="7ED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semiHidden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biaoti_b1"/>
    <w:basedOn w:val="11"/>
    <w:qFormat/>
    <w:uiPriority w:val="0"/>
    <w:rPr>
      <w:b/>
      <w:bCs/>
      <w:color w:val="5D5B5C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函 标题"/>
    <w:basedOn w:val="1"/>
    <w:link w:val="18"/>
    <w:qFormat/>
    <w:uiPriority w:val="0"/>
    <w:pPr>
      <w:tabs>
        <w:tab w:val="left" w:pos="7020"/>
      </w:tabs>
      <w:spacing w:line="60" w:lineRule="auto"/>
      <w:ind w:right="69" w:rightChars="33"/>
      <w:jc w:val="center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函 标题 Char"/>
    <w:basedOn w:val="11"/>
    <w:link w:val="17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9">
    <w:name w:val="函 二级标题"/>
    <w:basedOn w:val="1"/>
    <w:link w:val="20"/>
    <w:qFormat/>
    <w:uiPriority w:val="0"/>
    <w:pPr>
      <w:spacing w:line="560" w:lineRule="exact"/>
      <w:ind w:firstLine="707" w:firstLineChars="221"/>
      <w:jc w:val="left"/>
    </w:pPr>
    <w:rPr>
      <w:rFonts w:ascii="楷体_GB2312" w:hAnsi="Calibri" w:eastAsia="楷体_GB2312" w:cs="Times New Roman"/>
      <w:kern w:val="0"/>
      <w:sz w:val="32"/>
      <w:szCs w:val="32"/>
    </w:rPr>
  </w:style>
  <w:style w:type="character" w:customStyle="1" w:styleId="20">
    <w:name w:val="函 二级标题 Char"/>
    <w:basedOn w:val="11"/>
    <w:link w:val="19"/>
    <w:qFormat/>
    <w:uiPriority w:val="0"/>
    <w:rPr>
      <w:rFonts w:ascii="楷体_GB2312" w:hAnsi="Calibri" w:eastAsia="楷体_GB2312" w:cs="Times New Roman"/>
      <w:kern w:val="0"/>
      <w:sz w:val="32"/>
      <w:szCs w:val="32"/>
    </w:rPr>
  </w:style>
  <w:style w:type="paragraph" w:customStyle="1" w:styleId="21">
    <w:name w:val="函 三级标题"/>
    <w:basedOn w:val="19"/>
    <w:link w:val="22"/>
    <w:qFormat/>
    <w:uiPriority w:val="0"/>
    <w:rPr>
      <w:rFonts w:ascii="仿宋_GB2312" w:eastAsia="仿宋_GB2312"/>
      <w:b/>
    </w:rPr>
  </w:style>
  <w:style w:type="character" w:customStyle="1" w:styleId="22">
    <w:name w:val="函 三级标题 Char"/>
    <w:basedOn w:val="20"/>
    <w:link w:val="21"/>
    <w:qFormat/>
    <w:uiPriority w:val="0"/>
    <w:rPr>
      <w:rFonts w:ascii="仿宋_GB2312" w:hAnsi="Calibri" w:eastAsia="仿宋_GB2312" w:cs="Times New Roman"/>
      <w:b/>
      <w:kern w:val="0"/>
      <w:sz w:val="32"/>
      <w:szCs w:val="32"/>
    </w:rPr>
  </w:style>
  <w:style w:type="paragraph" w:customStyle="1" w:styleId="23">
    <w:name w:val="函 正文"/>
    <w:basedOn w:val="1"/>
    <w:link w:val="24"/>
    <w:qFormat/>
    <w:uiPriority w:val="0"/>
    <w:pPr>
      <w:spacing w:line="560" w:lineRule="exact"/>
    </w:pPr>
    <w:rPr>
      <w:rFonts w:ascii="仿宋_GB2312" w:hAnsi="Calibri" w:eastAsia="仿宋_GB2312" w:cs="Times New Roman"/>
      <w:kern w:val="0"/>
      <w:sz w:val="32"/>
      <w:szCs w:val="24"/>
    </w:rPr>
  </w:style>
  <w:style w:type="character" w:customStyle="1" w:styleId="24">
    <w:name w:val="函 正文 Char"/>
    <w:basedOn w:val="11"/>
    <w:link w:val="23"/>
    <w:qFormat/>
    <w:uiPriority w:val="0"/>
    <w:rPr>
      <w:rFonts w:ascii="仿宋_GB2312" w:hAnsi="Calibri" w:eastAsia="仿宋_GB2312" w:cs="Times New Roman"/>
      <w:kern w:val="0"/>
      <w:sz w:val="32"/>
      <w:szCs w:val="24"/>
    </w:rPr>
  </w:style>
  <w:style w:type="paragraph" w:customStyle="1" w:styleId="25">
    <w:name w:val="函 一级标题"/>
    <w:basedOn w:val="23"/>
    <w:link w:val="26"/>
    <w:qFormat/>
    <w:uiPriority w:val="0"/>
    <w:rPr>
      <w:rFonts w:ascii="黑体" w:eastAsia="黑体"/>
      <w:color w:val="000000"/>
      <w:szCs w:val="32"/>
    </w:rPr>
  </w:style>
  <w:style w:type="character" w:customStyle="1" w:styleId="26">
    <w:name w:val="函 一级标题 Char"/>
    <w:basedOn w:val="24"/>
    <w:link w:val="25"/>
    <w:qFormat/>
    <w:uiPriority w:val="0"/>
    <w:rPr>
      <w:rFonts w:ascii="黑体" w:hAnsi="Calibri" w:eastAsia="黑体" w:cs="Times New Roman"/>
      <w:color w:val="000000"/>
      <w:kern w:val="0"/>
      <w:sz w:val="32"/>
      <w:szCs w:val="32"/>
    </w:rPr>
  </w:style>
  <w:style w:type="paragraph" w:customStyle="1" w:styleId="27">
    <w:name w:val="函印发机关及日期"/>
    <w:link w:val="28"/>
    <w:qFormat/>
    <w:uiPriority w:val="0"/>
    <w:pPr>
      <w:tabs>
        <w:tab w:val="left" w:pos="3261"/>
      </w:tabs>
      <w:spacing w:line="560" w:lineRule="exact"/>
      <w:ind w:firstLine="3078" w:firstLineChars="962"/>
      <w:jc w:val="center"/>
    </w:pPr>
    <w:rPr>
      <w:rFonts w:ascii="Calibri" w:hAnsi="Calibri" w:eastAsia="仿宋" w:cs="Times New Roman"/>
      <w:kern w:val="0"/>
      <w:sz w:val="28"/>
      <w:szCs w:val="32"/>
      <w:lang w:val="en-US" w:eastAsia="zh-CN" w:bidi="ar-SA"/>
    </w:rPr>
  </w:style>
  <w:style w:type="character" w:customStyle="1" w:styleId="28">
    <w:name w:val="函印发机关及日期 Char"/>
    <w:basedOn w:val="11"/>
    <w:link w:val="27"/>
    <w:qFormat/>
    <w:uiPriority w:val="0"/>
    <w:rPr>
      <w:rFonts w:ascii="Calibri" w:hAnsi="Calibri" w:eastAsia="仿宋" w:cs="Times New Roman"/>
      <w:kern w:val="0"/>
      <w:sz w:val="28"/>
      <w:szCs w:val="32"/>
    </w:rPr>
  </w:style>
  <w:style w:type="paragraph" w:customStyle="1" w:styleId="29">
    <w:name w:val="函版记1磅"/>
    <w:basedOn w:val="23"/>
    <w:link w:val="30"/>
    <w:qFormat/>
    <w:uiPriority w:val="0"/>
    <w:pPr>
      <w:pBdr>
        <w:top w:val="single" w:color="auto" w:sz="8" w:space="1"/>
        <w:bottom w:val="single" w:color="auto" w:sz="8" w:space="1"/>
      </w:pBdr>
    </w:pPr>
    <w:rPr>
      <w:sz w:val="28"/>
    </w:rPr>
  </w:style>
  <w:style w:type="character" w:customStyle="1" w:styleId="30">
    <w:name w:val="函版记1磅 Char"/>
    <w:basedOn w:val="11"/>
    <w:link w:val="29"/>
    <w:qFormat/>
    <w:uiPriority w:val="0"/>
    <w:rPr>
      <w:rFonts w:ascii="仿宋_GB2312" w:hAnsi="Calibri" w:eastAsia="仿宋_GB2312" w:cs="Times New Roman"/>
      <w:kern w:val="0"/>
      <w:sz w:val="28"/>
      <w:szCs w:val="24"/>
    </w:rPr>
  </w:style>
  <w:style w:type="paragraph" w:customStyle="1" w:styleId="31">
    <w:name w:val="函 页码"/>
    <w:qFormat/>
    <w:uiPriority w:val="0"/>
    <w:pPr>
      <w:spacing w:line="560" w:lineRule="exact"/>
    </w:pPr>
    <w:rPr>
      <w:rFonts w:cs="Times New Roman" w:asciiTheme="minorEastAsia" w:hAnsiTheme="minorEastAsia" w:eastAsiaTheme="minorEastAsia"/>
      <w:kern w:val="0"/>
      <w:sz w:val="28"/>
      <w:szCs w:val="32"/>
      <w:lang w:val="en-US" w:eastAsia="zh-CN" w:bidi="ar-SA"/>
    </w:rPr>
  </w:style>
  <w:style w:type="character" w:customStyle="1" w:styleId="32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2015-01-22T01:18:00Z</dcterms:created>
  <dc:creator>yuer</dc:creator>
  <cp:lastModifiedBy>郭星妤</cp:lastModifiedBy>
  <cp:lastPrinted>2019-12-20T02:17:00Z</cp:lastPrinted>
  <dcterms:modified xsi:type="dcterms:W3CDTF">2020-12-16T10:58:55Z</dcterms:modified>
  <dc:title>深府金函〔2006〕222号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