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C90121" w14:textId="77777777" w:rsidR="004B2328" w:rsidRPr="009F02F5" w:rsidRDefault="004B2328">
      <w:pPr>
        <w:spacing w:line="400" w:lineRule="atLeast"/>
        <w:jc w:val="right"/>
        <w:rPr>
          <w:rFonts w:ascii="Times New Roman" w:hAnsi="Times New Roman" w:cs="Times New Roman"/>
          <w:b/>
          <w:spacing w:val="4"/>
          <w:szCs w:val="21"/>
        </w:rPr>
      </w:pPr>
    </w:p>
    <w:p w14:paraId="173D12A7" w14:textId="77777777" w:rsidR="004B2328" w:rsidRPr="009F02F5" w:rsidRDefault="004B2328">
      <w:pPr>
        <w:spacing w:line="400" w:lineRule="atLeast"/>
        <w:jc w:val="right"/>
        <w:rPr>
          <w:rFonts w:ascii="Times New Roman" w:hAnsi="Times New Roman" w:cs="Times New Roman"/>
          <w:b/>
          <w:spacing w:val="4"/>
          <w:szCs w:val="21"/>
        </w:rPr>
      </w:pPr>
    </w:p>
    <w:p w14:paraId="1D0144F9" w14:textId="77777777" w:rsidR="004B2328" w:rsidRPr="009F02F5" w:rsidRDefault="004B2328">
      <w:pPr>
        <w:spacing w:line="400" w:lineRule="atLeast"/>
        <w:rPr>
          <w:rFonts w:ascii="Times New Roman" w:hAnsi="Times New Roman" w:cs="Times New Roman"/>
          <w:b/>
          <w:spacing w:val="4"/>
          <w:szCs w:val="21"/>
        </w:rPr>
      </w:pPr>
    </w:p>
    <w:p w14:paraId="54BFC6B1" w14:textId="77777777" w:rsidR="004B2328" w:rsidRPr="009F02F5" w:rsidRDefault="004B2328">
      <w:pPr>
        <w:spacing w:line="400" w:lineRule="atLeast"/>
        <w:rPr>
          <w:rFonts w:ascii="Times New Roman" w:hAnsi="Times New Roman" w:cs="Times New Roman"/>
          <w:b/>
          <w:spacing w:val="4"/>
          <w:szCs w:val="21"/>
        </w:rPr>
      </w:pPr>
    </w:p>
    <w:p w14:paraId="5C366404" w14:textId="77777777" w:rsidR="004B2328" w:rsidRPr="009F02F5" w:rsidRDefault="004B2328">
      <w:pPr>
        <w:spacing w:line="400" w:lineRule="atLeast"/>
        <w:rPr>
          <w:rFonts w:ascii="Times New Roman" w:hAnsi="Times New Roman" w:cs="Times New Roman"/>
          <w:b/>
          <w:spacing w:val="4"/>
          <w:szCs w:val="21"/>
        </w:rPr>
      </w:pPr>
    </w:p>
    <w:p w14:paraId="2DA7E6FD" w14:textId="77777777" w:rsidR="004B2328" w:rsidRPr="009F02F5" w:rsidRDefault="004B2328">
      <w:pPr>
        <w:spacing w:line="400" w:lineRule="atLeast"/>
        <w:rPr>
          <w:rFonts w:ascii="Times New Roman" w:hAnsi="Times New Roman" w:cs="Times New Roman"/>
          <w:b/>
          <w:spacing w:val="4"/>
          <w:szCs w:val="21"/>
        </w:rPr>
      </w:pPr>
    </w:p>
    <w:p w14:paraId="1D554337" w14:textId="77777777" w:rsidR="004B2328" w:rsidRPr="009F02F5" w:rsidRDefault="004B2328">
      <w:pPr>
        <w:spacing w:line="400" w:lineRule="atLeast"/>
        <w:rPr>
          <w:rFonts w:ascii="Times New Roman" w:hAnsi="Times New Roman" w:cs="Times New Roman"/>
          <w:b/>
          <w:spacing w:val="4"/>
          <w:szCs w:val="21"/>
        </w:rPr>
      </w:pPr>
    </w:p>
    <w:p w14:paraId="6B005D82" w14:textId="77777777" w:rsidR="004B2328" w:rsidRPr="009F02F5" w:rsidRDefault="004B2328">
      <w:pPr>
        <w:spacing w:line="400" w:lineRule="atLeast"/>
        <w:rPr>
          <w:rFonts w:ascii="Times New Roman" w:hAnsi="Times New Roman" w:cs="Times New Roman"/>
          <w:b/>
          <w:spacing w:val="4"/>
          <w:szCs w:val="21"/>
        </w:rPr>
      </w:pPr>
    </w:p>
    <w:p w14:paraId="08103DD7" w14:textId="77777777" w:rsidR="004B2328" w:rsidRPr="009F02F5" w:rsidRDefault="004B2328">
      <w:pPr>
        <w:spacing w:line="400" w:lineRule="atLeast"/>
        <w:ind w:left="2845" w:hangingChars="1300" w:hanging="2845"/>
        <w:jc w:val="left"/>
        <w:rPr>
          <w:rFonts w:ascii="Times New Roman" w:hAnsi="Times New Roman" w:cs="Times New Roman"/>
          <w:b/>
          <w:spacing w:val="4"/>
          <w:szCs w:val="21"/>
        </w:rPr>
      </w:pPr>
    </w:p>
    <w:p w14:paraId="72210D16" w14:textId="77777777" w:rsidR="004B2328" w:rsidRPr="009F02F5" w:rsidRDefault="004B2328">
      <w:pPr>
        <w:spacing w:line="400" w:lineRule="atLeast"/>
        <w:ind w:left="2845" w:hangingChars="1300" w:hanging="2845"/>
        <w:jc w:val="left"/>
        <w:rPr>
          <w:rFonts w:ascii="Times New Roman" w:hAnsi="Times New Roman" w:cs="Times New Roman"/>
          <w:b/>
          <w:spacing w:val="4"/>
          <w:szCs w:val="21"/>
        </w:rPr>
      </w:pPr>
    </w:p>
    <w:p w14:paraId="78FFF6BB" w14:textId="77777777" w:rsidR="004B2328" w:rsidRPr="009F02F5" w:rsidRDefault="004B2328">
      <w:pPr>
        <w:spacing w:line="400" w:lineRule="atLeast"/>
        <w:jc w:val="center"/>
        <w:rPr>
          <w:rFonts w:ascii="Times New Roman" w:hAnsi="Times New Roman" w:cs="Times New Roman"/>
          <w:b/>
          <w:spacing w:val="4"/>
          <w:szCs w:val="21"/>
        </w:rPr>
      </w:pPr>
    </w:p>
    <w:p w14:paraId="0EA959F3" w14:textId="77777777" w:rsidR="004B2328" w:rsidRPr="009F02F5" w:rsidRDefault="004B2328">
      <w:pPr>
        <w:spacing w:line="400" w:lineRule="atLeast"/>
        <w:jc w:val="center"/>
        <w:rPr>
          <w:rFonts w:ascii="Times New Roman" w:hAnsi="Times New Roman" w:cs="Times New Roman"/>
          <w:b/>
          <w:spacing w:val="4"/>
          <w:szCs w:val="21"/>
        </w:rPr>
      </w:pPr>
    </w:p>
    <w:p w14:paraId="11EC760E" w14:textId="77777777" w:rsidR="004B2328" w:rsidRPr="009F02F5" w:rsidRDefault="004B2328">
      <w:pPr>
        <w:spacing w:line="400" w:lineRule="atLeast"/>
        <w:jc w:val="center"/>
        <w:rPr>
          <w:rFonts w:ascii="Times New Roman" w:hAnsi="Times New Roman" w:cs="Times New Roman"/>
          <w:b/>
          <w:spacing w:val="4"/>
          <w:szCs w:val="21"/>
        </w:rPr>
      </w:pPr>
    </w:p>
    <w:p w14:paraId="3779A218" w14:textId="77777777" w:rsidR="004B2328" w:rsidRPr="00B743DF" w:rsidRDefault="00FF5AB1">
      <w:pPr>
        <w:spacing w:line="400" w:lineRule="atLeast"/>
        <w:jc w:val="center"/>
        <w:rPr>
          <w:rFonts w:ascii="Times New Roman" w:hAnsi="Times New Roman" w:cs="Times New Roman"/>
          <w:b/>
          <w:spacing w:val="4"/>
          <w:sz w:val="52"/>
          <w:szCs w:val="52"/>
        </w:rPr>
      </w:pPr>
      <w:r w:rsidRPr="00B743DF">
        <w:rPr>
          <w:rFonts w:ascii="Times New Roman" w:hAnsi="Times New Roman" w:cs="Times New Roman" w:hint="eastAsia"/>
          <w:b/>
          <w:spacing w:val="4"/>
          <w:sz w:val="52"/>
          <w:szCs w:val="52"/>
        </w:rPr>
        <w:t>（封面）</w:t>
      </w:r>
    </w:p>
    <w:p w14:paraId="504C5699" w14:textId="77777777" w:rsidR="004B2328" w:rsidRPr="00B743DF" w:rsidRDefault="004B2328">
      <w:pPr>
        <w:spacing w:line="400" w:lineRule="atLeast"/>
        <w:jc w:val="center"/>
        <w:rPr>
          <w:rFonts w:ascii="Times New Roman" w:hAnsi="Times New Roman" w:cs="Times New Roman"/>
          <w:b/>
          <w:spacing w:val="4"/>
          <w:szCs w:val="21"/>
        </w:rPr>
      </w:pPr>
    </w:p>
    <w:p w14:paraId="1BA30A4B" w14:textId="77777777" w:rsidR="004B2328" w:rsidRPr="00B743DF" w:rsidRDefault="004B2328">
      <w:pPr>
        <w:spacing w:line="400" w:lineRule="atLeast"/>
        <w:jc w:val="center"/>
        <w:rPr>
          <w:rFonts w:ascii="Times New Roman" w:hAnsi="Times New Roman" w:cs="Times New Roman"/>
          <w:b/>
          <w:spacing w:val="4"/>
          <w:szCs w:val="21"/>
        </w:rPr>
      </w:pPr>
    </w:p>
    <w:p w14:paraId="58CEA980" w14:textId="77777777" w:rsidR="004B2328" w:rsidRPr="00B743DF" w:rsidRDefault="004B2328">
      <w:pPr>
        <w:spacing w:line="400" w:lineRule="atLeast"/>
        <w:jc w:val="center"/>
        <w:rPr>
          <w:rFonts w:ascii="Times New Roman" w:hAnsi="Times New Roman" w:cs="Times New Roman"/>
          <w:b/>
          <w:spacing w:val="4"/>
          <w:szCs w:val="21"/>
        </w:rPr>
      </w:pPr>
    </w:p>
    <w:p w14:paraId="0B496D91" w14:textId="77777777" w:rsidR="004B2328" w:rsidRPr="00B743DF" w:rsidRDefault="004B2328">
      <w:pPr>
        <w:spacing w:line="400" w:lineRule="atLeast"/>
        <w:jc w:val="center"/>
        <w:rPr>
          <w:rFonts w:ascii="Times New Roman" w:hAnsi="Times New Roman" w:cs="Times New Roman"/>
          <w:b/>
          <w:spacing w:val="4"/>
          <w:szCs w:val="21"/>
        </w:rPr>
      </w:pPr>
    </w:p>
    <w:p w14:paraId="1AFD13E4" w14:textId="77777777" w:rsidR="004B2328" w:rsidRPr="00B743DF" w:rsidRDefault="004B2328">
      <w:pPr>
        <w:spacing w:line="400" w:lineRule="atLeast"/>
        <w:jc w:val="center"/>
        <w:rPr>
          <w:rFonts w:ascii="Times New Roman" w:hAnsi="Times New Roman" w:cs="Times New Roman"/>
          <w:b/>
          <w:spacing w:val="4"/>
          <w:szCs w:val="21"/>
        </w:rPr>
      </w:pPr>
    </w:p>
    <w:p w14:paraId="79F0DEDA" w14:textId="77777777" w:rsidR="004B2328" w:rsidRPr="00B743DF" w:rsidRDefault="004B2328">
      <w:pPr>
        <w:spacing w:line="400" w:lineRule="atLeast"/>
        <w:jc w:val="center"/>
        <w:rPr>
          <w:rFonts w:ascii="Times New Roman" w:hAnsi="Times New Roman" w:cs="Times New Roman"/>
          <w:b/>
          <w:spacing w:val="4"/>
          <w:szCs w:val="21"/>
        </w:rPr>
      </w:pPr>
    </w:p>
    <w:p w14:paraId="28A246E9" w14:textId="77777777" w:rsidR="004B2328" w:rsidRPr="00B743DF" w:rsidRDefault="004B2328">
      <w:pPr>
        <w:spacing w:line="400" w:lineRule="atLeast"/>
        <w:jc w:val="center"/>
        <w:rPr>
          <w:rFonts w:ascii="Times New Roman" w:hAnsi="Times New Roman" w:cs="Times New Roman"/>
          <w:b/>
          <w:spacing w:val="4"/>
          <w:szCs w:val="21"/>
        </w:rPr>
      </w:pPr>
    </w:p>
    <w:p w14:paraId="748719E7" w14:textId="77777777" w:rsidR="004B2328" w:rsidRPr="00B743DF" w:rsidRDefault="004B2328">
      <w:pPr>
        <w:spacing w:line="400" w:lineRule="atLeast"/>
        <w:jc w:val="center"/>
        <w:rPr>
          <w:rFonts w:ascii="Times New Roman" w:hAnsi="Times New Roman" w:cs="Times New Roman"/>
          <w:b/>
          <w:spacing w:val="4"/>
          <w:szCs w:val="21"/>
        </w:rPr>
      </w:pPr>
    </w:p>
    <w:p w14:paraId="7DF9BB22" w14:textId="77777777" w:rsidR="004B2328" w:rsidRPr="00B743DF" w:rsidRDefault="004B2328">
      <w:pPr>
        <w:spacing w:line="400" w:lineRule="atLeast"/>
        <w:jc w:val="center"/>
        <w:rPr>
          <w:rFonts w:ascii="Times New Roman" w:hAnsi="Times New Roman" w:cs="Times New Roman"/>
          <w:b/>
          <w:spacing w:val="4"/>
          <w:szCs w:val="21"/>
        </w:rPr>
      </w:pPr>
    </w:p>
    <w:p w14:paraId="708D103E" w14:textId="77777777" w:rsidR="004B2328" w:rsidRPr="00B743DF" w:rsidRDefault="004B2328">
      <w:pPr>
        <w:spacing w:line="400" w:lineRule="atLeast"/>
        <w:jc w:val="center"/>
        <w:rPr>
          <w:rFonts w:ascii="Times New Roman" w:hAnsi="Times New Roman" w:cs="Times New Roman"/>
          <w:b/>
          <w:spacing w:val="4"/>
          <w:szCs w:val="21"/>
        </w:rPr>
      </w:pPr>
    </w:p>
    <w:p w14:paraId="6EB51554" w14:textId="77777777" w:rsidR="004B2328" w:rsidRPr="00B743DF" w:rsidRDefault="004B2328">
      <w:pPr>
        <w:spacing w:line="400" w:lineRule="atLeast"/>
        <w:jc w:val="center"/>
        <w:rPr>
          <w:rFonts w:ascii="Times New Roman" w:hAnsi="Times New Roman" w:cs="Times New Roman"/>
          <w:b/>
          <w:spacing w:val="4"/>
          <w:szCs w:val="21"/>
        </w:rPr>
      </w:pPr>
    </w:p>
    <w:p w14:paraId="34002CA1" w14:textId="77777777" w:rsidR="004B2328" w:rsidRPr="00B743DF" w:rsidRDefault="004B2328">
      <w:pPr>
        <w:spacing w:line="400" w:lineRule="atLeast"/>
        <w:jc w:val="center"/>
        <w:rPr>
          <w:rFonts w:ascii="Times New Roman" w:hAnsi="Times New Roman" w:cs="Times New Roman"/>
          <w:b/>
          <w:spacing w:val="4"/>
          <w:szCs w:val="21"/>
        </w:rPr>
      </w:pPr>
    </w:p>
    <w:p w14:paraId="05BCF2BC" w14:textId="77777777" w:rsidR="004B2328" w:rsidRPr="00B743DF" w:rsidRDefault="004B2328">
      <w:pPr>
        <w:spacing w:line="400" w:lineRule="atLeast"/>
        <w:jc w:val="center"/>
        <w:rPr>
          <w:rFonts w:ascii="Times New Roman" w:hAnsi="Times New Roman" w:cs="Times New Roman"/>
          <w:b/>
          <w:spacing w:val="4"/>
          <w:szCs w:val="21"/>
        </w:rPr>
      </w:pPr>
    </w:p>
    <w:p w14:paraId="3CB8CC65" w14:textId="77777777" w:rsidR="004B2328" w:rsidRPr="00B743DF" w:rsidRDefault="004B2328">
      <w:pPr>
        <w:spacing w:line="400" w:lineRule="atLeast"/>
        <w:jc w:val="center"/>
        <w:rPr>
          <w:rFonts w:ascii="Times New Roman" w:hAnsi="Times New Roman" w:cs="Times New Roman"/>
          <w:b/>
          <w:spacing w:val="4"/>
          <w:szCs w:val="21"/>
        </w:rPr>
      </w:pPr>
    </w:p>
    <w:p w14:paraId="18861E14" w14:textId="77777777" w:rsidR="004B2328" w:rsidRPr="00B743DF" w:rsidRDefault="004B2328">
      <w:pPr>
        <w:snapToGrid w:val="0"/>
        <w:spacing w:line="400" w:lineRule="atLeast"/>
        <w:jc w:val="center"/>
        <w:rPr>
          <w:rFonts w:ascii="Times New Roman" w:hAnsi="Times New Roman" w:cs="Times New Roman"/>
          <w:b/>
          <w:spacing w:val="4"/>
          <w:sz w:val="28"/>
          <w:szCs w:val="32"/>
        </w:rPr>
      </w:pPr>
    </w:p>
    <w:p w14:paraId="6C3CA181" w14:textId="77777777" w:rsidR="004B2328" w:rsidRPr="00B743DF" w:rsidRDefault="004B2328">
      <w:pPr>
        <w:spacing w:line="480" w:lineRule="auto"/>
        <w:jc w:val="center"/>
        <w:rPr>
          <w:rFonts w:ascii="Times New Roman" w:hAnsi="Times New Roman" w:cs="Times New Roman"/>
          <w:b/>
          <w:sz w:val="32"/>
          <w:szCs w:val="32"/>
        </w:rPr>
      </w:pPr>
    </w:p>
    <w:p w14:paraId="6D0CD390" w14:textId="77777777" w:rsidR="004B2328" w:rsidRPr="00B743DF" w:rsidRDefault="004B2328">
      <w:pPr>
        <w:tabs>
          <w:tab w:val="left" w:pos="0"/>
        </w:tabs>
        <w:adjustRightInd w:val="0"/>
        <w:snapToGrid w:val="0"/>
        <w:spacing w:line="400" w:lineRule="atLeast"/>
        <w:jc w:val="center"/>
        <w:rPr>
          <w:rFonts w:ascii="Times New Roman" w:eastAsia="黑体" w:hAnsi="Times New Roman" w:cs="Times New Roman"/>
          <w:sz w:val="28"/>
          <w:szCs w:val="36"/>
        </w:rPr>
      </w:pPr>
    </w:p>
    <w:p w14:paraId="201D2557" w14:textId="77777777" w:rsidR="004B2328" w:rsidRPr="00B743DF" w:rsidRDefault="004B2328">
      <w:pPr>
        <w:tabs>
          <w:tab w:val="left" w:pos="0"/>
        </w:tabs>
        <w:adjustRightInd w:val="0"/>
        <w:snapToGrid w:val="0"/>
        <w:spacing w:line="400" w:lineRule="atLeast"/>
        <w:jc w:val="center"/>
        <w:rPr>
          <w:rFonts w:ascii="Times New Roman" w:eastAsia="黑体" w:hAnsi="Times New Roman" w:cs="Times New Roman"/>
          <w:sz w:val="28"/>
          <w:szCs w:val="36"/>
        </w:rPr>
      </w:pPr>
    </w:p>
    <w:p w14:paraId="192E2EFC" w14:textId="77777777" w:rsidR="004B2328" w:rsidRPr="00B743DF" w:rsidRDefault="004B2328">
      <w:pPr>
        <w:tabs>
          <w:tab w:val="left" w:pos="0"/>
        </w:tabs>
        <w:adjustRightInd w:val="0"/>
        <w:snapToGrid w:val="0"/>
        <w:spacing w:line="400" w:lineRule="atLeast"/>
        <w:jc w:val="center"/>
        <w:rPr>
          <w:rFonts w:ascii="Times New Roman" w:eastAsia="黑体" w:hAnsi="Times New Roman" w:cs="Times New Roman"/>
          <w:sz w:val="28"/>
          <w:szCs w:val="36"/>
        </w:rPr>
      </w:pPr>
    </w:p>
    <w:p w14:paraId="1BCD2BC0" w14:textId="77777777" w:rsidR="004B2328" w:rsidRPr="00B743DF" w:rsidRDefault="00FF5AB1">
      <w:pPr>
        <w:spacing w:line="480" w:lineRule="auto"/>
        <w:jc w:val="center"/>
        <w:rPr>
          <w:rFonts w:ascii="Times New Roman" w:hAnsi="Times New Roman" w:cs="Times New Roman"/>
          <w:b/>
          <w:sz w:val="32"/>
          <w:szCs w:val="32"/>
        </w:rPr>
      </w:pPr>
      <w:r w:rsidRPr="00B743DF">
        <w:rPr>
          <w:rFonts w:ascii="Times New Roman" w:hAnsi="Times New Roman" w:cs="Times New Roman"/>
          <w:b/>
          <w:sz w:val="32"/>
          <w:szCs w:val="32"/>
        </w:rPr>
        <w:t>关于</w:t>
      </w:r>
      <w:r w:rsidRPr="00B743DF">
        <w:rPr>
          <w:rFonts w:ascii="Times New Roman" w:hAnsi="Times New Roman" w:cs="Times New Roman" w:hint="eastAsia"/>
          <w:b/>
          <w:sz w:val="32"/>
          <w:szCs w:val="32"/>
        </w:rPr>
        <w:t>申请</w:t>
      </w:r>
      <w:r w:rsidRPr="00B743DF">
        <w:rPr>
          <w:rFonts w:ascii="Times New Roman" w:hAnsi="Times New Roman" w:cs="Times New Roman"/>
          <w:b/>
          <w:sz w:val="32"/>
          <w:szCs w:val="32"/>
        </w:rPr>
        <w:t>小微企业融资担保业务降费奖补的</w:t>
      </w:r>
    </w:p>
    <w:p w14:paraId="2914330D" w14:textId="77777777" w:rsidR="004B2328" w:rsidRPr="00B743DF" w:rsidRDefault="00FF5AB1">
      <w:pPr>
        <w:tabs>
          <w:tab w:val="left" w:pos="0"/>
        </w:tabs>
        <w:adjustRightInd w:val="0"/>
        <w:snapToGrid w:val="0"/>
        <w:spacing w:line="400" w:lineRule="atLeast"/>
        <w:jc w:val="center"/>
        <w:rPr>
          <w:rFonts w:ascii="Times New Roman" w:hAnsi="Times New Roman" w:cs="Times New Roman"/>
          <w:b/>
          <w:sz w:val="32"/>
          <w:szCs w:val="32"/>
        </w:rPr>
      </w:pPr>
      <w:r w:rsidRPr="00B743DF">
        <w:rPr>
          <w:rFonts w:ascii="Times New Roman" w:hAnsi="Times New Roman" w:cs="Times New Roman"/>
          <w:b/>
          <w:sz w:val="32"/>
          <w:szCs w:val="32"/>
        </w:rPr>
        <w:t>专项审计报告</w:t>
      </w:r>
    </w:p>
    <w:p w14:paraId="06F74C73" w14:textId="77777777" w:rsidR="004B2328" w:rsidRPr="00B743DF" w:rsidRDefault="004B2328">
      <w:pPr>
        <w:tabs>
          <w:tab w:val="left" w:pos="0"/>
        </w:tabs>
        <w:adjustRightInd w:val="0"/>
        <w:snapToGrid w:val="0"/>
        <w:spacing w:line="400" w:lineRule="atLeast"/>
        <w:rPr>
          <w:rFonts w:ascii="Times New Roman" w:eastAsia="黑体" w:hAnsi="Times New Roman" w:cs="Times New Roman"/>
          <w:sz w:val="28"/>
          <w:szCs w:val="36"/>
        </w:rPr>
      </w:pPr>
    </w:p>
    <w:p w14:paraId="583C7945" w14:textId="77777777" w:rsidR="004B2328" w:rsidRPr="00B743DF" w:rsidRDefault="00FF5AB1">
      <w:pPr>
        <w:tabs>
          <w:tab w:val="left" w:pos="0"/>
        </w:tabs>
        <w:adjustRightInd w:val="0"/>
        <w:snapToGrid w:val="0"/>
        <w:spacing w:line="400" w:lineRule="atLeast"/>
        <w:rPr>
          <w:rFonts w:ascii="Times New Roman" w:eastAsia="黑体" w:hAnsi="Times New Roman" w:cs="Times New Roman"/>
          <w:sz w:val="52"/>
          <w:szCs w:val="52"/>
        </w:rPr>
      </w:pPr>
      <w:r w:rsidRPr="00B743DF">
        <w:rPr>
          <w:rFonts w:ascii="Times New Roman" w:eastAsia="黑体" w:hAnsi="Times New Roman" w:cs="Times New Roman"/>
          <w:sz w:val="28"/>
          <w:szCs w:val="36"/>
        </w:rPr>
        <w:t xml:space="preserve">                   </w:t>
      </w:r>
      <w:r w:rsidRPr="00B743DF">
        <w:rPr>
          <w:rFonts w:ascii="Times New Roman" w:eastAsia="黑体" w:hAnsi="Times New Roman" w:cs="Times New Roman"/>
          <w:sz w:val="52"/>
          <w:szCs w:val="52"/>
        </w:rPr>
        <w:t xml:space="preserve">                                                                                                                   </w:t>
      </w:r>
    </w:p>
    <w:p w14:paraId="23052D53" w14:textId="77777777" w:rsidR="004B2328" w:rsidRPr="00B743DF" w:rsidRDefault="00FF5AB1">
      <w:pPr>
        <w:tabs>
          <w:tab w:val="left" w:pos="0"/>
        </w:tabs>
        <w:adjustRightInd w:val="0"/>
        <w:snapToGrid w:val="0"/>
        <w:spacing w:line="400" w:lineRule="atLeast"/>
        <w:ind w:leftChars="600" w:left="1260"/>
        <w:rPr>
          <w:rFonts w:ascii="Times New Roman" w:hAnsi="Times New Roman" w:cs="Times New Roman"/>
          <w:sz w:val="22"/>
          <w:szCs w:val="28"/>
        </w:rPr>
      </w:pPr>
      <w:r w:rsidRPr="00B743DF">
        <w:rPr>
          <w:rFonts w:ascii="Times New Roman" w:eastAsia="黑体" w:hAnsi="Times New Roman" w:cs="Times New Roman"/>
          <w:sz w:val="28"/>
          <w:szCs w:val="36"/>
        </w:rPr>
        <w:t xml:space="preserve">                           </w:t>
      </w:r>
      <w:r w:rsidRPr="00B743DF">
        <w:rPr>
          <w:rFonts w:ascii="Times New Roman" w:hAnsi="Times New Roman" w:cs="Times New Roman" w:hint="eastAsia"/>
          <w:sz w:val="22"/>
          <w:szCs w:val="28"/>
        </w:rPr>
        <w:t>字</w:t>
      </w:r>
      <w:r w:rsidRPr="00B743DF">
        <w:rPr>
          <w:rFonts w:ascii="Times New Roman" w:hAnsi="Times New Roman" w:cs="Times New Roman"/>
          <w:sz w:val="22"/>
          <w:szCs w:val="28"/>
        </w:rPr>
        <w:t>[2020]</w:t>
      </w:r>
      <w:r w:rsidRPr="00B743DF">
        <w:rPr>
          <w:rFonts w:ascii="Times New Roman" w:hAnsi="Times New Roman" w:cs="Times New Roman" w:hint="eastAsia"/>
          <w:sz w:val="22"/>
          <w:szCs w:val="28"/>
        </w:rPr>
        <w:t>第</w:t>
      </w:r>
      <w:r w:rsidRPr="00B743DF">
        <w:rPr>
          <w:rFonts w:ascii="Times New Roman" w:hAnsi="Times New Roman" w:cs="Times New Roman"/>
          <w:sz w:val="22"/>
          <w:szCs w:val="28"/>
        </w:rPr>
        <w:t>XX</w:t>
      </w:r>
      <w:r w:rsidRPr="00B743DF">
        <w:rPr>
          <w:rFonts w:ascii="Times New Roman" w:hAnsi="Times New Roman" w:cs="Times New Roman" w:hint="eastAsia"/>
          <w:sz w:val="22"/>
          <w:szCs w:val="28"/>
        </w:rPr>
        <w:t>号</w:t>
      </w:r>
    </w:p>
    <w:p w14:paraId="18A89A27" w14:textId="77777777" w:rsidR="004B2328" w:rsidRPr="00B743DF" w:rsidRDefault="004B2328">
      <w:pPr>
        <w:tabs>
          <w:tab w:val="left" w:pos="0"/>
        </w:tabs>
        <w:adjustRightInd w:val="0"/>
        <w:snapToGrid w:val="0"/>
        <w:spacing w:line="400" w:lineRule="atLeast"/>
        <w:ind w:leftChars="600" w:left="1260"/>
        <w:rPr>
          <w:rFonts w:ascii="Times New Roman" w:eastAsia="黑体" w:hAnsi="Times New Roman" w:cs="Times New Roman"/>
          <w:sz w:val="28"/>
          <w:szCs w:val="36"/>
        </w:rPr>
      </w:pPr>
    </w:p>
    <w:p w14:paraId="172E8B35" w14:textId="77777777" w:rsidR="004B2328" w:rsidRPr="00B743DF" w:rsidRDefault="00FF5AB1">
      <w:pPr>
        <w:rPr>
          <w:rFonts w:ascii="Times New Roman" w:hAnsi="Times New Roman" w:cs="Times New Roman"/>
          <w:b/>
          <w:sz w:val="28"/>
          <w:szCs w:val="28"/>
        </w:rPr>
      </w:pPr>
      <w:r w:rsidRPr="00B743DF">
        <w:rPr>
          <w:rFonts w:ascii="Times New Roman" w:hAnsi="Times New Roman" w:cs="Times New Roman" w:hint="eastAsia"/>
          <w:b/>
          <w:sz w:val="28"/>
          <w:szCs w:val="28"/>
        </w:rPr>
        <w:t>XX</w:t>
      </w:r>
      <w:r w:rsidRPr="00B743DF">
        <w:rPr>
          <w:rFonts w:ascii="Times New Roman" w:hAnsi="Times New Roman" w:cs="Times New Roman"/>
          <w:b/>
          <w:sz w:val="28"/>
          <w:szCs w:val="28"/>
        </w:rPr>
        <w:t>有限公司：</w:t>
      </w:r>
    </w:p>
    <w:p w14:paraId="6F9F3D34" w14:textId="0F96AD09" w:rsidR="004B2328" w:rsidRPr="00B743DF" w:rsidRDefault="00FF5AB1">
      <w:pPr>
        <w:tabs>
          <w:tab w:val="left" w:pos="0"/>
        </w:tabs>
        <w:adjustRightInd w:val="0"/>
        <w:snapToGrid w:val="0"/>
        <w:spacing w:line="400" w:lineRule="atLeast"/>
        <w:ind w:firstLineChars="200" w:firstLine="600"/>
        <w:rPr>
          <w:rFonts w:ascii="Times New Roman" w:hAnsi="Times New Roman" w:cs="Times New Roman"/>
          <w:kern w:val="0"/>
          <w:sz w:val="30"/>
          <w:szCs w:val="30"/>
        </w:rPr>
      </w:pPr>
      <w:r w:rsidRPr="00B743DF">
        <w:rPr>
          <w:rFonts w:ascii="Times New Roman" w:hAnsi="Times New Roman" w:cs="Times New Roman"/>
          <w:kern w:val="0"/>
          <w:sz w:val="30"/>
          <w:szCs w:val="30"/>
        </w:rPr>
        <w:t>我们接受委托，对</w:t>
      </w:r>
      <w:r w:rsidRPr="00B743DF">
        <w:rPr>
          <w:rFonts w:ascii="Times New Roman" w:hAnsi="Times New Roman" w:cs="Times New Roman" w:hint="eastAsia"/>
          <w:kern w:val="0"/>
          <w:sz w:val="30"/>
          <w:szCs w:val="30"/>
        </w:rPr>
        <w:t>X</w:t>
      </w:r>
      <w:r w:rsidRPr="00B743DF">
        <w:rPr>
          <w:rFonts w:ascii="Times New Roman" w:hAnsi="Times New Roman" w:cs="Times New Roman" w:hint="eastAsia"/>
          <w:b/>
          <w:sz w:val="28"/>
          <w:szCs w:val="28"/>
        </w:rPr>
        <w:t>X</w:t>
      </w:r>
      <w:r w:rsidRPr="00B743DF">
        <w:rPr>
          <w:rFonts w:ascii="Times New Roman" w:hAnsi="Times New Roman" w:cs="Times New Roman"/>
          <w:kern w:val="0"/>
          <w:sz w:val="30"/>
          <w:szCs w:val="30"/>
        </w:rPr>
        <w:t>有限公司</w:t>
      </w:r>
      <w:r w:rsidRPr="00B743DF">
        <w:rPr>
          <w:rFonts w:ascii="Times New Roman" w:hAnsi="Times New Roman" w:cs="Times New Roman" w:hint="eastAsia"/>
          <w:kern w:val="0"/>
          <w:sz w:val="30"/>
          <w:szCs w:val="30"/>
        </w:rPr>
        <w:t>申请</w:t>
      </w:r>
      <w:r w:rsidRPr="00B743DF">
        <w:rPr>
          <w:rFonts w:ascii="Times New Roman" w:hAnsi="Times New Roman" w:cs="Times New Roman"/>
          <w:kern w:val="0"/>
          <w:sz w:val="30"/>
          <w:szCs w:val="30"/>
        </w:rPr>
        <w:t>小微企业融资担保业务降费奖补</w:t>
      </w:r>
      <w:r w:rsidRPr="00B743DF">
        <w:rPr>
          <w:rFonts w:ascii="Times New Roman" w:hAnsi="Times New Roman" w:cs="Times New Roman"/>
          <w:kern w:val="0"/>
          <w:sz w:val="30"/>
          <w:szCs w:val="30"/>
        </w:rPr>
        <w:t>20XX</w:t>
      </w:r>
      <w:r w:rsidRPr="00B743DF">
        <w:rPr>
          <w:rFonts w:ascii="Times New Roman" w:hAnsi="Times New Roman" w:cs="Times New Roman" w:hint="eastAsia"/>
          <w:kern w:val="0"/>
          <w:sz w:val="30"/>
          <w:szCs w:val="30"/>
        </w:rPr>
        <w:t>年度相关业务情况、保费情况、代偿情况</w:t>
      </w:r>
      <w:r w:rsidR="00A77CF2" w:rsidRPr="00B743DF">
        <w:rPr>
          <w:rFonts w:ascii="Times New Roman" w:hAnsi="Times New Roman" w:cs="Times New Roman" w:hint="eastAsia"/>
          <w:kern w:val="0"/>
          <w:sz w:val="30"/>
          <w:szCs w:val="30"/>
        </w:rPr>
        <w:t>（根据实际申请补贴项目增减，下同）</w:t>
      </w:r>
      <w:r w:rsidRPr="00B743DF">
        <w:rPr>
          <w:rFonts w:ascii="Times New Roman" w:hAnsi="Times New Roman" w:cs="Times New Roman"/>
          <w:kern w:val="0"/>
          <w:sz w:val="30"/>
          <w:szCs w:val="30"/>
        </w:rPr>
        <w:t>进行了专项审计。</w:t>
      </w:r>
    </w:p>
    <w:p w14:paraId="4AFBE2A2" w14:textId="2BBDD520" w:rsidR="004B2328" w:rsidRPr="00B743DF" w:rsidRDefault="00FF5AB1">
      <w:pPr>
        <w:tabs>
          <w:tab w:val="left" w:pos="0"/>
        </w:tabs>
        <w:adjustRightInd w:val="0"/>
        <w:snapToGrid w:val="0"/>
        <w:spacing w:line="400" w:lineRule="atLeast"/>
        <w:ind w:firstLineChars="200" w:firstLine="600"/>
        <w:rPr>
          <w:rFonts w:ascii="Times New Roman" w:hAnsi="Times New Roman" w:cs="Times New Roman"/>
          <w:kern w:val="0"/>
          <w:sz w:val="30"/>
          <w:szCs w:val="30"/>
        </w:rPr>
      </w:pPr>
      <w:r w:rsidRPr="00B743DF">
        <w:rPr>
          <w:rFonts w:ascii="Times New Roman" w:hAnsi="Times New Roman" w:cs="Times New Roman" w:hint="eastAsia"/>
          <w:kern w:val="0"/>
          <w:sz w:val="30"/>
          <w:szCs w:val="30"/>
        </w:rPr>
        <w:t>X</w:t>
      </w:r>
      <w:r w:rsidRPr="00B743DF">
        <w:rPr>
          <w:rFonts w:ascii="Times New Roman" w:hAnsi="Times New Roman" w:cs="Times New Roman" w:hint="eastAsia"/>
          <w:b/>
          <w:sz w:val="28"/>
          <w:szCs w:val="28"/>
        </w:rPr>
        <w:t>X</w:t>
      </w:r>
      <w:r w:rsidRPr="00B743DF">
        <w:rPr>
          <w:rFonts w:ascii="Times New Roman" w:hAnsi="Times New Roman" w:cs="Times New Roman"/>
          <w:kern w:val="0"/>
          <w:sz w:val="30"/>
          <w:szCs w:val="30"/>
        </w:rPr>
        <w:t>有限公司的责任是建立健全内部控制制度，保护资产的安全和完整，保证会计资料和资产资料的真实性、完整性，以使相关财务数据公允反映，不存在由于舞弊或错误导致的重大错报，并</w:t>
      </w:r>
      <w:r w:rsidRPr="00B743DF">
        <w:rPr>
          <w:rFonts w:ascii="Times New Roman" w:hAnsi="Times New Roman" w:cs="Times New Roman" w:hint="eastAsia"/>
          <w:kern w:val="0"/>
          <w:sz w:val="30"/>
          <w:szCs w:val="30"/>
        </w:rPr>
        <w:t>按照企业会计准则有关规定和财政部《关于印发《中小企业发展专项资金管理办法》的通知》（财建〔</w:t>
      </w:r>
      <w:r w:rsidRPr="00B743DF">
        <w:rPr>
          <w:rFonts w:ascii="Times New Roman" w:hAnsi="Times New Roman" w:cs="Times New Roman" w:hint="eastAsia"/>
          <w:kern w:val="0"/>
          <w:sz w:val="30"/>
          <w:szCs w:val="30"/>
        </w:rPr>
        <w:t>2016</w:t>
      </w:r>
      <w:r w:rsidRPr="00B743DF">
        <w:rPr>
          <w:rFonts w:ascii="Times New Roman" w:hAnsi="Times New Roman" w:cs="Times New Roman" w:hint="eastAsia"/>
          <w:kern w:val="0"/>
          <w:sz w:val="30"/>
          <w:szCs w:val="30"/>
        </w:rPr>
        <w:t>〕</w:t>
      </w:r>
      <w:r w:rsidRPr="00B743DF">
        <w:rPr>
          <w:rFonts w:ascii="Times New Roman" w:hAnsi="Times New Roman" w:cs="Times New Roman" w:hint="eastAsia"/>
          <w:kern w:val="0"/>
          <w:sz w:val="30"/>
          <w:szCs w:val="30"/>
        </w:rPr>
        <w:t>841</w:t>
      </w:r>
      <w:r w:rsidRPr="00B743DF">
        <w:rPr>
          <w:rFonts w:ascii="Times New Roman" w:hAnsi="Times New Roman" w:cs="Times New Roman" w:hint="eastAsia"/>
          <w:kern w:val="0"/>
          <w:sz w:val="30"/>
          <w:szCs w:val="30"/>
        </w:rPr>
        <w:t>号）和财政部、工业和信息化部《关于对小微企业融资担保业务实施降费奖补政策的通知》（财建〔</w:t>
      </w:r>
      <w:r w:rsidRPr="00B743DF">
        <w:rPr>
          <w:rFonts w:ascii="Times New Roman" w:hAnsi="Times New Roman" w:cs="Times New Roman" w:hint="eastAsia"/>
          <w:kern w:val="0"/>
          <w:sz w:val="30"/>
          <w:szCs w:val="30"/>
        </w:rPr>
        <w:t>2018</w:t>
      </w:r>
      <w:r w:rsidRPr="00B743DF">
        <w:rPr>
          <w:rFonts w:ascii="Times New Roman" w:hAnsi="Times New Roman" w:cs="Times New Roman" w:hint="eastAsia"/>
          <w:kern w:val="0"/>
          <w:sz w:val="30"/>
          <w:szCs w:val="30"/>
        </w:rPr>
        <w:t>〕</w:t>
      </w:r>
      <w:r w:rsidRPr="00B743DF">
        <w:rPr>
          <w:rFonts w:ascii="Times New Roman" w:hAnsi="Times New Roman" w:cs="Times New Roman" w:hint="eastAsia"/>
          <w:kern w:val="0"/>
          <w:sz w:val="30"/>
          <w:szCs w:val="30"/>
        </w:rPr>
        <w:t>547</w:t>
      </w:r>
      <w:r w:rsidRPr="00B743DF">
        <w:rPr>
          <w:rFonts w:ascii="Times New Roman" w:hAnsi="Times New Roman" w:cs="Times New Roman" w:hint="eastAsia"/>
          <w:kern w:val="0"/>
          <w:sz w:val="30"/>
          <w:szCs w:val="30"/>
        </w:rPr>
        <w:t>号）</w:t>
      </w:r>
      <w:r w:rsidR="00AA2EEF">
        <w:rPr>
          <w:rFonts w:ascii="Times New Roman" w:hAnsi="Times New Roman" w:cs="Times New Roman" w:hint="eastAsia"/>
          <w:kern w:val="0"/>
          <w:sz w:val="30"/>
          <w:szCs w:val="30"/>
        </w:rPr>
        <w:t>、</w:t>
      </w:r>
      <w:r w:rsidR="00AA2EEF" w:rsidRPr="00AA2EEF">
        <w:rPr>
          <w:rFonts w:ascii="Times New Roman" w:hAnsi="Times New Roman" w:cs="Times New Roman" w:hint="eastAsia"/>
          <w:kern w:val="0"/>
          <w:sz w:val="30"/>
          <w:szCs w:val="30"/>
        </w:rPr>
        <w:t>深圳市地方金融监督管理局关于印发《深圳市国家中小企业发展专项资金小微企业融资担保业务降费奖补政策申报指南》的通知</w:t>
      </w:r>
      <w:r w:rsidRPr="00B743DF">
        <w:rPr>
          <w:rFonts w:ascii="Times New Roman" w:hAnsi="Times New Roman" w:cs="Times New Roman"/>
          <w:kern w:val="0"/>
          <w:sz w:val="30"/>
          <w:szCs w:val="30"/>
        </w:rPr>
        <w:t>等文件的规定如实编制</w:t>
      </w:r>
      <w:r w:rsidRPr="00B743DF">
        <w:rPr>
          <w:rFonts w:ascii="Times New Roman" w:hAnsi="Times New Roman" w:cs="Times New Roman"/>
          <w:kern w:val="0"/>
          <w:sz w:val="30"/>
          <w:szCs w:val="30"/>
        </w:rPr>
        <w:t>“20XX</w:t>
      </w:r>
      <w:r w:rsidRPr="00B743DF">
        <w:rPr>
          <w:rFonts w:ascii="Times New Roman" w:hAnsi="Times New Roman" w:cs="Times New Roman" w:hint="eastAsia"/>
          <w:kern w:val="0"/>
          <w:sz w:val="30"/>
          <w:szCs w:val="30"/>
        </w:rPr>
        <w:t>年度融资担保业务情况表</w:t>
      </w:r>
      <w:r w:rsidRPr="00B743DF">
        <w:rPr>
          <w:rFonts w:ascii="Times New Roman" w:hAnsi="Times New Roman" w:cs="Times New Roman"/>
          <w:kern w:val="0"/>
          <w:sz w:val="30"/>
          <w:szCs w:val="30"/>
        </w:rPr>
        <w:t>”</w:t>
      </w:r>
      <w:r w:rsidRPr="00B743DF">
        <w:rPr>
          <w:rFonts w:ascii="Times New Roman" w:hAnsi="Times New Roman" w:cs="Times New Roman"/>
          <w:kern w:val="0"/>
          <w:sz w:val="30"/>
          <w:szCs w:val="30"/>
        </w:rPr>
        <w:t>以保证</w:t>
      </w:r>
      <w:r w:rsidRPr="00B743DF">
        <w:rPr>
          <w:rFonts w:ascii="Times New Roman" w:hAnsi="Times New Roman" w:cs="Times New Roman" w:hint="eastAsia"/>
          <w:kern w:val="0"/>
          <w:sz w:val="30"/>
          <w:szCs w:val="30"/>
        </w:rPr>
        <w:t>相关</w:t>
      </w:r>
      <w:r w:rsidRPr="00B743DF">
        <w:rPr>
          <w:rFonts w:ascii="Times New Roman" w:hAnsi="Times New Roman" w:cs="Times New Roman"/>
          <w:kern w:val="0"/>
          <w:sz w:val="30"/>
          <w:szCs w:val="30"/>
        </w:rPr>
        <w:t>业务</w:t>
      </w:r>
      <w:r w:rsidRPr="00B743DF">
        <w:rPr>
          <w:rFonts w:ascii="Times New Roman" w:hAnsi="Times New Roman" w:cs="Times New Roman" w:hint="eastAsia"/>
          <w:kern w:val="0"/>
          <w:sz w:val="30"/>
          <w:szCs w:val="30"/>
        </w:rPr>
        <w:t>情况、</w:t>
      </w:r>
      <w:r w:rsidRPr="00B743DF">
        <w:rPr>
          <w:rFonts w:ascii="Times New Roman" w:hAnsi="Times New Roman" w:cs="Times New Roman"/>
          <w:kern w:val="0"/>
          <w:sz w:val="30"/>
          <w:szCs w:val="30"/>
        </w:rPr>
        <w:t>保费</w:t>
      </w:r>
      <w:r w:rsidRPr="00B743DF">
        <w:rPr>
          <w:rFonts w:ascii="Times New Roman" w:hAnsi="Times New Roman" w:cs="Times New Roman" w:hint="eastAsia"/>
          <w:kern w:val="0"/>
          <w:sz w:val="30"/>
          <w:szCs w:val="30"/>
        </w:rPr>
        <w:t>情况、</w:t>
      </w:r>
      <w:r w:rsidRPr="00B743DF">
        <w:rPr>
          <w:rFonts w:ascii="Times New Roman" w:hAnsi="Times New Roman" w:cs="Times New Roman"/>
          <w:kern w:val="0"/>
          <w:sz w:val="30"/>
          <w:szCs w:val="30"/>
        </w:rPr>
        <w:t>代偿</w:t>
      </w:r>
      <w:r w:rsidRPr="00B743DF">
        <w:rPr>
          <w:rFonts w:ascii="Times New Roman" w:hAnsi="Times New Roman" w:cs="Times New Roman" w:hint="eastAsia"/>
          <w:kern w:val="0"/>
          <w:sz w:val="30"/>
          <w:szCs w:val="30"/>
        </w:rPr>
        <w:t>等情况</w:t>
      </w:r>
      <w:r w:rsidRPr="00B743DF">
        <w:rPr>
          <w:rFonts w:ascii="Times New Roman" w:hAnsi="Times New Roman" w:cs="Times New Roman"/>
          <w:kern w:val="0"/>
          <w:sz w:val="30"/>
          <w:szCs w:val="30"/>
        </w:rPr>
        <w:t>真实列报。</w:t>
      </w:r>
    </w:p>
    <w:p w14:paraId="3C324CAD" w14:textId="77777777" w:rsidR="004B2328" w:rsidRPr="00B743DF" w:rsidRDefault="004B2328">
      <w:pPr>
        <w:tabs>
          <w:tab w:val="left" w:pos="0"/>
        </w:tabs>
        <w:adjustRightInd w:val="0"/>
        <w:snapToGrid w:val="0"/>
        <w:spacing w:line="400" w:lineRule="atLeast"/>
        <w:ind w:firstLineChars="200" w:firstLine="600"/>
        <w:rPr>
          <w:rFonts w:ascii="Times New Roman" w:hAnsi="Times New Roman" w:cs="Times New Roman"/>
          <w:sz w:val="30"/>
          <w:szCs w:val="30"/>
        </w:rPr>
      </w:pPr>
    </w:p>
    <w:p w14:paraId="70B44AEF" w14:textId="106D6762" w:rsidR="004B2328" w:rsidRPr="00B743DF" w:rsidRDefault="00FF5AB1">
      <w:pPr>
        <w:tabs>
          <w:tab w:val="left" w:pos="0"/>
        </w:tabs>
        <w:adjustRightInd w:val="0"/>
        <w:snapToGrid w:val="0"/>
        <w:spacing w:line="400" w:lineRule="atLeast"/>
        <w:ind w:firstLineChars="200" w:firstLine="600"/>
        <w:rPr>
          <w:rFonts w:ascii="Times New Roman" w:hAnsi="Times New Roman" w:cs="Times New Roman"/>
          <w:kern w:val="0"/>
          <w:sz w:val="30"/>
          <w:szCs w:val="30"/>
        </w:rPr>
      </w:pPr>
      <w:r w:rsidRPr="00B743DF">
        <w:rPr>
          <w:rFonts w:ascii="Times New Roman" w:hAnsi="Times New Roman" w:cs="Times New Roman"/>
          <w:kern w:val="0"/>
          <w:sz w:val="30"/>
          <w:szCs w:val="30"/>
        </w:rPr>
        <w:t>我们的责任是按照中国注册会计师审计准则的规定执行审计工作。中国注册会计师审计准则要求我们遵守中国注册会计师职业道德守则，计划和执行审计工</w:t>
      </w:r>
      <w:r w:rsidRPr="00B743DF">
        <w:rPr>
          <w:rFonts w:ascii="Times New Roman" w:hAnsi="Times New Roman" w:cs="Times New Roman" w:hint="eastAsia"/>
          <w:kern w:val="0"/>
          <w:sz w:val="30"/>
          <w:szCs w:val="30"/>
        </w:rPr>
        <w:t>作以对申请小微企业融资担保业务降费奖补</w:t>
      </w:r>
      <w:r w:rsidRPr="00B743DF">
        <w:rPr>
          <w:rFonts w:ascii="Times New Roman" w:hAnsi="Times New Roman" w:cs="Times New Roman"/>
          <w:kern w:val="0"/>
          <w:sz w:val="30"/>
          <w:szCs w:val="30"/>
        </w:rPr>
        <w:t>20XX</w:t>
      </w:r>
      <w:r w:rsidRPr="00B743DF">
        <w:rPr>
          <w:rFonts w:ascii="Times New Roman" w:hAnsi="Times New Roman" w:cs="Times New Roman" w:hint="eastAsia"/>
          <w:kern w:val="0"/>
          <w:sz w:val="30"/>
          <w:szCs w:val="30"/>
        </w:rPr>
        <w:t>年度相关业务情况、保费情况、代偿情况发表专项审计意见，选择的审计程序取决于注册会计师的判断，我们实施了包括核查会计记录及资料、询问等我们认为必要的程序。</w:t>
      </w:r>
    </w:p>
    <w:p w14:paraId="4FAB949B" w14:textId="77777777" w:rsidR="004B2328" w:rsidRPr="00B743DF" w:rsidRDefault="004B2328">
      <w:pPr>
        <w:tabs>
          <w:tab w:val="left" w:pos="0"/>
        </w:tabs>
        <w:adjustRightInd w:val="0"/>
        <w:snapToGrid w:val="0"/>
        <w:spacing w:line="400" w:lineRule="atLeast"/>
        <w:ind w:firstLineChars="200" w:firstLine="600"/>
        <w:rPr>
          <w:rFonts w:ascii="Times New Roman" w:hAnsi="Times New Roman" w:cs="Times New Roman"/>
          <w:kern w:val="0"/>
          <w:sz w:val="30"/>
          <w:szCs w:val="30"/>
        </w:rPr>
      </w:pPr>
    </w:p>
    <w:p w14:paraId="0470D9CD" w14:textId="77777777" w:rsidR="004B2328" w:rsidRPr="00B743DF" w:rsidRDefault="00FF5AB1">
      <w:pPr>
        <w:tabs>
          <w:tab w:val="left" w:pos="0"/>
        </w:tabs>
        <w:adjustRightInd w:val="0"/>
        <w:snapToGrid w:val="0"/>
        <w:spacing w:line="400" w:lineRule="atLeast"/>
        <w:ind w:firstLineChars="200" w:firstLine="600"/>
        <w:rPr>
          <w:rFonts w:ascii="Times New Roman" w:hAnsi="Times New Roman" w:cs="Times New Roman"/>
          <w:kern w:val="0"/>
          <w:sz w:val="30"/>
          <w:szCs w:val="30"/>
        </w:rPr>
      </w:pPr>
      <w:r w:rsidRPr="00B743DF">
        <w:rPr>
          <w:rFonts w:ascii="Times New Roman" w:hAnsi="Times New Roman" w:cs="Times New Roman" w:hint="eastAsia"/>
          <w:kern w:val="0"/>
          <w:sz w:val="30"/>
          <w:szCs w:val="30"/>
        </w:rPr>
        <w:t>我们相信，我们获取的审计证据是充分、适当的，为发表审计意见提供了基础，现将申请度小微企业融资担保业务降费奖补</w:t>
      </w:r>
      <w:r w:rsidRPr="00B743DF">
        <w:rPr>
          <w:rFonts w:ascii="Times New Roman" w:hAnsi="Times New Roman" w:cs="Times New Roman" w:hint="eastAsia"/>
          <w:kern w:val="0"/>
          <w:sz w:val="30"/>
          <w:szCs w:val="30"/>
        </w:rPr>
        <w:t>20</w:t>
      </w:r>
      <w:r w:rsidRPr="00B743DF">
        <w:rPr>
          <w:rFonts w:ascii="Times New Roman" w:hAnsi="Times New Roman" w:cs="Times New Roman"/>
          <w:kern w:val="0"/>
          <w:sz w:val="30"/>
          <w:szCs w:val="30"/>
        </w:rPr>
        <w:t>XX</w:t>
      </w:r>
      <w:r w:rsidRPr="00B743DF">
        <w:rPr>
          <w:rFonts w:ascii="Times New Roman" w:hAnsi="Times New Roman" w:cs="Times New Roman" w:hint="eastAsia"/>
          <w:kern w:val="0"/>
          <w:sz w:val="30"/>
          <w:szCs w:val="30"/>
        </w:rPr>
        <w:t>年相关业务情况、保费情况、代偿情况及结果报告如下：</w:t>
      </w:r>
    </w:p>
    <w:p w14:paraId="786038A1" w14:textId="77777777" w:rsidR="004B2328" w:rsidRPr="00B743DF" w:rsidRDefault="004B2328">
      <w:pPr>
        <w:tabs>
          <w:tab w:val="left" w:pos="0"/>
        </w:tabs>
        <w:adjustRightInd w:val="0"/>
        <w:snapToGrid w:val="0"/>
        <w:spacing w:line="400" w:lineRule="atLeast"/>
        <w:ind w:firstLineChars="200" w:firstLine="600"/>
        <w:rPr>
          <w:rFonts w:ascii="Times New Roman" w:hAnsi="Times New Roman" w:cs="Times New Roman"/>
          <w:kern w:val="0"/>
          <w:sz w:val="30"/>
          <w:szCs w:val="30"/>
        </w:rPr>
      </w:pPr>
    </w:p>
    <w:p w14:paraId="1E696A4F" w14:textId="77777777" w:rsidR="004B2328" w:rsidRPr="00B743DF" w:rsidRDefault="004B2328">
      <w:pPr>
        <w:tabs>
          <w:tab w:val="left" w:pos="0"/>
        </w:tabs>
        <w:adjustRightInd w:val="0"/>
        <w:snapToGrid w:val="0"/>
        <w:spacing w:line="400" w:lineRule="atLeast"/>
        <w:ind w:firstLineChars="200" w:firstLine="420"/>
        <w:rPr>
          <w:rFonts w:ascii="Times New Roman" w:hAnsi="Times New Roman" w:cs="Times New Roman"/>
          <w:kern w:val="0"/>
          <w:szCs w:val="21"/>
        </w:rPr>
      </w:pPr>
    </w:p>
    <w:p w14:paraId="002A9248" w14:textId="77777777" w:rsidR="00506BE5" w:rsidRPr="00B743DF" w:rsidRDefault="00506BE5">
      <w:pPr>
        <w:tabs>
          <w:tab w:val="left" w:pos="0"/>
        </w:tabs>
        <w:adjustRightInd w:val="0"/>
        <w:snapToGrid w:val="0"/>
        <w:spacing w:line="400" w:lineRule="atLeast"/>
        <w:ind w:firstLineChars="200" w:firstLine="420"/>
        <w:rPr>
          <w:rFonts w:ascii="Times New Roman" w:hAnsi="Times New Roman" w:cs="Times New Roman"/>
          <w:kern w:val="0"/>
          <w:szCs w:val="21"/>
        </w:rPr>
      </w:pPr>
    </w:p>
    <w:p w14:paraId="4D2008E1" w14:textId="77777777" w:rsidR="004B2328" w:rsidRPr="00B743DF" w:rsidRDefault="00FF5AB1">
      <w:pPr>
        <w:pStyle w:val="1"/>
        <w:numPr>
          <w:ilvl w:val="0"/>
          <w:numId w:val="2"/>
        </w:numPr>
        <w:rPr>
          <w:color w:val="auto"/>
        </w:rPr>
      </w:pPr>
      <w:r w:rsidRPr="00B743DF">
        <w:rPr>
          <w:rFonts w:hint="eastAsia"/>
          <w:color w:val="auto"/>
        </w:rPr>
        <w:t>基本情况</w:t>
      </w:r>
    </w:p>
    <w:p w14:paraId="610171B5" w14:textId="77777777" w:rsidR="004B2328" w:rsidRPr="00B743DF" w:rsidRDefault="00FF5AB1">
      <w:pPr>
        <w:pStyle w:val="1"/>
        <w:numPr>
          <w:ilvl w:val="0"/>
          <w:numId w:val="3"/>
        </w:numPr>
        <w:rPr>
          <w:color w:val="auto"/>
        </w:rPr>
      </w:pPr>
      <w:r w:rsidRPr="00B743DF">
        <w:rPr>
          <w:rFonts w:hint="eastAsia"/>
          <w:color w:val="auto"/>
        </w:rPr>
        <w:t>公司基本情况</w:t>
      </w:r>
    </w:p>
    <w:p w14:paraId="0F742205" w14:textId="77777777" w:rsidR="004B2328" w:rsidRPr="00B743DF" w:rsidRDefault="00FF5AB1">
      <w:pPr>
        <w:pStyle w:val="1"/>
        <w:numPr>
          <w:ilvl w:val="0"/>
          <w:numId w:val="0"/>
        </w:numPr>
        <w:ind w:firstLineChars="200" w:firstLine="420"/>
        <w:rPr>
          <w:b w:val="0"/>
          <w:color w:val="auto"/>
        </w:rPr>
      </w:pPr>
      <w:r w:rsidRPr="00B743DF">
        <w:rPr>
          <w:rFonts w:hint="eastAsia"/>
          <w:b w:val="0"/>
          <w:color w:val="auto"/>
        </w:rPr>
        <w:t>单位名称：</w:t>
      </w:r>
      <w:r w:rsidRPr="00B743DF">
        <w:rPr>
          <w:b w:val="0"/>
          <w:color w:val="auto"/>
        </w:rPr>
        <w:t>XXXX</w:t>
      </w:r>
    </w:p>
    <w:p w14:paraId="7549D78E" w14:textId="77777777" w:rsidR="004B2328" w:rsidRPr="00B743DF" w:rsidRDefault="00FF5AB1">
      <w:pPr>
        <w:pStyle w:val="1"/>
        <w:numPr>
          <w:ilvl w:val="0"/>
          <w:numId w:val="0"/>
        </w:numPr>
        <w:ind w:firstLineChars="200" w:firstLine="420"/>
        <w:rPr>
          <w:b w:val="0"/>
          <w:color w:val="auto"/>
        </w:rPr>
      </w:pPr>
      <w:r w:rsidRPr="00B743DF">
        <w:rPr>
          <w:rFonts w:hint="eastAsia"/>
          <w:b w:val="0"/>
          <w:color w:val="auto"/>
        </w:rPr>
        <w:t>成立日期：</w:t>
      </w:r>
      <w:r w:rsidRPr="00B743DF">
        <w:rPr>
          <w:b w:val="0"/>
          <w:color w:val="auto"/>
        </w:rPr>
        <w:t>XXXX</w:t>
      </w:r>
    </w:p>
    <w:p w14:paraId="2CDF5634" w14:textId="77777777" w:rsidR="004B2328" w:rsidRPr="00B743DF" w:rsidRDefault="00FF5AB1">
      <w:pPr>
        <w:pStyle w:val="1"/>
        <w:numPr>
          <w:ilvl w:val="0"/>
          <w:numId w:val="0"/>
        </w:numPr>
        <w:ind w:firstLineChars="200" w:firstLine="420"/>
        <w:rPr>
          <w:b w:val="0"/>
          <w:color w:val="auto"/>
        </w:rPr>
      </w:pPr>
      <w:r w:rsidRPr="00B743DF">
        <w:rPr>
          <w:rFonts w:hint="eastAsia"/>
          <w:b w:val="0"/>
          <w:color w:val="auto"/>
        </w:rPr>
        <w:t>注册资本：人民币</w:t>
      </w:r>
      <w:r w:rsidRPr="00B743DF">
        <w:rPr>
          <w:b w:val="0"/>
          <w:color w:val="auto"/>
        </w:rPr>
        <w:t>XXXX</w:t>
      </w:r>
      <w:r w:rsidRPr="00B743DF">
        <w:rPr>
          <w:rFonts w:hint="eastAsia"/>
          <w:b w:val="0"/>
          <w:color w:val="auto"/>
        </w:rPr>
        <w:t>万元</w:t>
      </w:r>
    </w:p>
    <w:p w14:paraId="0EFAC6DC" w14:textId="77777777" w:rsidR="004B2328" w:rsidRPr="00B743DF" w:rsidRDefault="00FF5AB1">
      <w:pPr>
        <w:pStyle w:val="1"/>
        <w:numPr>
          <w:ilvl w:val="0"/>
          <w:numId w:val="0"/>
        </w:numPr>
        <w:ind w:firstLineChars="200" w:firstLine="420"/>
        <w:rPr>
          <w:b w:val="0"/>
          <w:color w:val="auto"/>
        </w:rPr>
      </w:pPr>
      <w:r w:rsidRPr="00B743DF">
        <w:rPr>
          <w:rFonts w:hint="eastAsia"/>
          <w:b w:val="0"/>
          <w:color w:val="auto"/>
        </w:rPr>
        <w:t>实缴资本：人民币</w:t>
      </w:r>
      <w:r w:rsidRPr="00B743DF">
        <w:rPr>
          <w:b w:val="0"/>
          <w:color w:val="auto"/>
        </w:rPr>
        <w:t>XXXX</w:t>
      </w:r>
      <w:r w:rsidRPr="00B743DF">
        <w:rPr>
          <w:rFonts w:hint="eastAsia"/>
          <w:b w:val="0"/>
          <w:color w:val="auto"/>
        </w:rPr>
        <w:t>万元</w:t>
      </w:r>
    </w:p>
    <w:p w14:paraId="45ABA1B7" w14:textId="77777777" w:rsidR="004B2328" w:rsidRPr="00B743DF" w:rsidRDefault="00FF5AB1">
      <w:pPr>
        <w:pStyle w:val="1"/>
        <w:numPr>
          <w:ilvl w:val="0"/>
          <w:numId w:val="0"/>
        </w:numPr>
        <w:ind w:firstLineChars="200" w:firstLine="420"/>
        <w:rPr>
          <w:b w:val="0"/>
          <w:color w:val="auto"/>
        </w:rPr>
      </w:pPr>
      <w:r w:rsidRPr="00B743DF">
        <w:rPr>
          <w:rFonts w:hint="eastAsia"/>
          <w:b w:val="0"/>
          <w:color w:val="auto"/>
        </w:rPr>
        <w:t>注册地址：</w:t>
      </w:r>
      <w:r w:rsidRPr="00B743DF">
        <w:rPr>
          <w:b w:val="0"/>
          <w:color w:val="auto"/>
        </w:rPr>
        <w:t>XXXX</w:t>
      </w:r>
    </w:p>
    <w:p w14:paraId="6467C15F" w14:textId="77777777" w:rsidR="004B2328" w:rsidRPr="00B743DF" w:rsidRDefault="00FF5AB1">
      <w:pPr>
        <w:pStyle w:val="1"/>
        <w:numPr>
          <w:ilvl w:val="0"/>
          <w:numId w:val="0"/>
        </w:numPr>
        <w:ind w:firstLineChars="200" w:firstLine="420"/>
        <w:rPr>
          <w:b w:val="0"/>
          <w:color w:val="auto"/>
        </w:rPr>
      </w:pPr>
      <w:r w:rsidRPr="00B743DF">
        <w:rPr>
          <w:rFonts w:hint="eastAsia"/>
          <w:b w:val="0"/>
          <w:color w:val="auto"/>
        </w:rPr>
        <w:t>住所：</w:t>
      </w:r>
      <w:r w:rsidRPr="00B743DF">
        <w:rPr>
          <w:b w:val="0"/>
          <w:color w:val="auto"/>
        </w:rPr>
        <w:t>XXXX</w:t>
      </w:r>
    </w:p>
    <w:p w14:paraId="7B7235D2" w14:textId="77777777" w:rsidR="004B2328" w:rsidRPr="00B743DF" w:rsidRDefault="00FF5AB1">
      <w:pPr>
        <w:pStyle w:val="1"/>
        <w:numPr>
          <w:ilvl w:val="0"/>
          <w:numId w:val="0"/>
        </w:numPr>
        <w:ind w:firstLineChars="200" w:firstLine="420"/>
        <w:rPr>
          <w:b w:val="0"/>
          <w:color w:val="auto"/>
        </w:rPr>
      </w:pPr>
      <w:r w:rsidRPr="00B743DF">
        <w:rPr>
          <w:rFonts w:hint="eastAsia"/>
          <w:b w:val="0"/>
          <w:color w:val="auto"/>
        </w:rPr>
        <w:t>法定代表人：</w:t>
      </w:r>
      <w:r w:rsidRPr="00B743DF">
        <w:rPr>
          <w:b w:val="0"/>
          <w:color w:val="auto"/>
        </w:rPr>
        <w:t>XXXX</w:t>
      </w:r>
    </w:p>
    <w:p w14:paraId="6787B119" w14:textId="37EBBDEA" w:rsidR="004B2328" w:rsidRPr="00B743DF" w:rsidRDefault="004D5E65">
      <w:pPr>
        <w:pStyle w:val="1"/>
        <w:numPr>
          <w:ilvl w:val="0"/>
          <w:numId w:val="0"/>
        </w:numPr>
        <w:ind w:firstLineChars="200" w:firstLine="420"/>
        <w:rPr>
          <w:b w:val="0"/>
          <w:color w:val="auto"/>
        </w:rPr>
      </w:pPr>
      <w:r w:rsidRPr="00B743DF">
        <w:rPr>
          <w:rFonts w:hint="eastAsia"/>
          <w:b w:val="0"/>
          <w:color w:val="auto"/>
        </w:rPr>
        <w:t>统一社会信用</w:t>
      </w:r>
      <w:r w:rsidR="00FF5AB1" w:rsidRPr="00B743DF">
        <w:rPr>
          <w:rFonts w:hint="eastAsia"/>
          <w:b w:val="0"/>
          <w:color w:val="auto"/>
        </w:rPr>
        <w:t>代码：</w:t>
      </w:r>
      <w:r w:rsidR="00FF5AB1" w:rsidRPr="00B743DF">
        <w:rPr>
          <w:b w:val="0"/>
          <w:color w:val="auto"/>
        </w:rPr>
        <w:t>XXXX</w:t>
      </w:r>
    </w:p>
    <w:p w14:paraId="5BA1F701" w14:textId="77777777" w:rsidR="004B2328" w:rsidRPr="00B743DF" w:rsidRDefault="00FF5AB1">
      <w:pPr>
        <w:pStyle w:val="1"/>
        <w:numPr>
          <w:ilvl w:val="0"/>
          <w:numId w:val="0"/>
        </w:numPr>
        <w:ind w:firstLineChars="200" w:firstLine="420"/>
        <w:rPr>
          <w:b w:val="0"/>
          <w:color w:val="auto"/>
        </w:rPr>
      </w:pPr>
      <w:r w:rsidRPr="00B743DF">
        <w:rPr>
          <w:rFonts w:hint="eastAsia"/>
          <w:b w:val="0"/>
          <w:color w:val="auto"/>
        </w:rPr>
        <w:t>经营范围：</w:t>
      </w:r>
      <w:r w:rsidRPr="00B743DF">
        <w:rPr>
          <w:b w:val="0"/>
          <w:color w:val="auto"/>
        </w:rPr>
        <w:t>XXXX</w:t>
      </w:r>
    </w:p>
    <w:p w14:paraId="16F32DAE" w14:textId="77777777" w:rsidR="00A77CF2" w:rsidRPr="00B743DF" w:rsidRDefault="00FF5AB1">
      <w:pPr>
        <w:pStyle w:val="1"/>
        <w:numPr>
          <w:ilvl w:val="0"/>
          <w:numId w:val="0"/>
        </w:numPr>
        <w:ind w:firstLineChars="200" w:firstLine="420"/>
        <w:rPr>
          <w:b w:val="0"/>
          <w:color w:val="auto"/>
        </w:rPr>
      </w:pPr>
      <w:r w:rsidRPr="00B743DF">
        <w:rPr>
          <w:rFonts w:ascii="宋体" w:hAnsi="宋体" w:cs="仿宋_GB2312" w:hint="eastAsia"/>
          <w:b w:val="0"/>
          <w:color w:val="auto"/>
          <w:szCs w:val="21"/>
        </w:rPr>
        <w:t>公司融资性担保机构经营许可证</w:t>
      </w:r>
      <w:r w:rsidRPr="00B743DF">
        <w:rPr>
          <w:rFonts w:hint="eastAsia"/>
          <w:b w:val="0"/>
          <w:color w:val="auto"/>
        </w:rPr>
        <w:t>编号：</w:t>
      </w:r>
      <w:r w:rsidRPr="00B743DF">
        <w:rPr>
          <w:b w:val="0"/>
          <w:color w:val="auto"/>
        </w:rPr>
        <w:t xml:space="preserve">        </w:t>
      </w:r>
    </w:p>
    <w:p w14:paraId="6F8DC2EB" w14:textId="53B1919F" w:rsidR="004B2328" w:rsidRPr="00B743DF" w:rsidRDefault="00A77CF2">
      <w:pPr>
        <w:pStyle w:val="1"/>
        <w:numPr>
          <w:ilvl w:val="0"/>
          <w:numId w:val="0"/>
        </w:numPr>
        <w:ind w:firstLineChars="200" w:firstLine="420"/>
        <w:rPr>
          <w:b w:val="0"/>
          <w:color w:val="auto"/>
        </w:rPr>
      </w:pPr>
      <w:r w:rsidRPr="00B743DF">
        <w:rPr>
          <w:rFonts w:ascii="宋体" w:hAnsi="宋体" w:cs="仿宋_GB2312" w:hint="eastAsia"/>
          <w:b w:val="0"/>
          <w:color w:val="auto"/>
          <w:szCs w:val="21"/>
        </w:rPr>
        <w:t>许可证</w:t>
      </w:r>
      <w:r w:rsidRPr="00B743DF">
        <w:rPr>
          <w:rFonts w:hint="eastAsia"/>
          <w:b w:val="0"/>
          <w:color w:val="auto"/>
        </w:rPr>
        <w:t>有效期间</w:t>
      </w:r>
      <w:r w:rsidR="00FF5AB1" w:rsidRPr="00B743DF">
        <w:rPr>
          <w:rFonts w:hint="eastAsia"/>
          <w:b w:val="0"/>
          <w:color w:val="auto"/>
        </w:rPr>
        <w:t>：</w:t>
      </w:r>
    </w:p>
    <w:p w14:paraId="2C7B9E3E" w14:textId="77777777" w:rsidR="004B2328" w:rsidRPr="00B743DF" w:rsidRDefault="004B2328">
      <w:pPr>
        <w:spacing w:line="400" w:lineRule="atLeast"/>
        <w:ind w:firstLine="420"/>
        <w:rPr>
          <w:rFonts w:ascii="Times New Roman" w:hAnsi="Times New Roman" w:cs="Times New Roman"/>
          <w:szCs w:val="21"/>
        </w:rPr>
      </w:pPr>
    </w:p>
    <w:p w14:paraId="1D728785" w14:textId="77777777" w:rsidR="004B2328" w:rsidRPr="00B743DF" w:rsidRDefault="00FF5AB1">
      <w:pPr>
        <w:pStyle w:val="1"/>
        <w:numPr>
          <w:ilvl w:val="0"/>
          <w:numId w:val="3"/>
        </w:numPr>
        <w:rPr>
          <w:color w:val="auto"/>
        </w:rPr>
      </w:pPr>
      <w:r w:rsidRPr="00B743DF">
        <w:rPr>
          <w:rFonts w:hint="eastAsia"/>
          <w:color w:val="auto"/>
        </w:rPr>
        <w:t>公司历史沿革（建议披露从成立至今）</w:t>
      </w:r>
    </w:p>
    <w:p w14:paraId="4DC5A85F" w14:textId="77777777" w:rsidR="004B2328" w:rsidRPr="00B743DF" w:rsidRDefault="00FF5AB1">
      <w:pPr>
        <w:pStyle w:val="body"/>
        <w:spacing w:line="400" w:lineRule="atLeast"/>
        <w:jc w:val="left"/>
        <w:rPr>
          <w:rFonts w:asciiTheme="minorEastAsia" w:eastAsiaTheme="minorEastAsia" w:hAnsiTheme="minorEastAsia"/>
        </w:rPr>
      </w:pPr>
      <w:r w:rsidRPr="00B743DF">
        <w:rPr>
          <w:rFonts w:asciiTheme="minorEastAsia" w:eastAsiaTheme="minorEastAsia" w:hAnsiTheme="minorEastAsia" w:hint="eastAsia"/>
        </w:rPr>
        <w:t>1、20</w:t>
      </w:r>
      <w:r w:rsidRPr="00B743DF">
        <w:rPr>
          <w:rFonts w:asciiTheme="minorEastAsia" w:eastAsiaTheme="minorEastAsia" w:hAnsiTheme="minorEastAsia"/>
        </w:rPr>
        <w:t>XX</w:t>
      </w:r>
      <w:r w:rsidRPr="00B743DF">
        <w:rPr>
          <w:rFonts w:asciiTheme="minorEastAsia" w:eastAsiaTheme="minorEastAsia" w:hAnsiTheme="minorEastAsia" w:hint="eastAsia"/>
        </w:rPr>
        <w:t>年</w:t>
      </w:r>
      <w:r w:rsidRPr="00B743DF">
        <w:rPr>
          <w:rFonts w:asciiTheme="minorEastAsia" w:eastAsiaTheme="minorEastAsia" w:hAnsiTheme="minorEastAsia"/>
        </w:rPr>
        <w:t>X</w:t>
      </w:r>
      <w:r w:rsidRPr="00B743DF">
        <w:rPr>
          <w:rFonts w:asciiTheme="minorEastAsia" w:eastAsiaTheme="minorEastAsia" w:hAnsiTheme="minorEastAsia" w:hint="eastAsia"/>
        </w:rPr>
        <w:t>月</w:t>
      </w:r>
      <w:r w:rsidRPr="00B743DF">
        <w:rPr>
          <w:rFonts w:asciiTheme="minorEastAsia" w:eastAsiaTheme="minorEastAsia" w:hAnsiTheme="minorEastAsia"/>
        </w:rPr>
        <w:t>X</w:t>
      </w:r>
      <w:r w:rsidRPr="00B743DF">
        <w:rPr>
          <w:rFonts w:asciiTheme="minorEastAsia" w:eastAsiaTheme="minorEastAsia" w:hAnsiTheme="minorEastAsia" w:hint="eastAsia"/>
        </w:rPr>
        <w:t>日，X</w:t>
      </w:r>
      <w:r w:rsidRPr="00B743DF">
        <w:rPr>
          <w:rFonts w:asciiTheme="minorEastAsia" w:eastAsiaTheme="minorEastAsia" w:hAnsiTheme="minorEastAsia"/>
        </w:rPr>
        <w:t>XX</w:t>
      </w:r>
      <w:r w:rsidRPr="00B743DF">
        <w:rPr>
          <w:rFonts w:asciiTheme="minorEastAsia" w:eastAsiaTheme="minorEastAsia" w:hAnsiTheme="minorEastAsia" w:hint="eastAsia"/>
        </w:rPr>
        <w:t>公司由股东</w:t>
      </w:r>
      <w:r w:rsidRPr="00B743DF">
        <w:rPr>
          <w:rFonts w:asciiTheme="minorEastAsia" w:eastAsiaTheme="minorEastAsia" w:hAnsiTheme="minorEastAsia"/>
        </w:rPr>
        <w:t>XX</w:t>
      </w:r>
      <w:r w:rsidRPr="00B743DF">
        <w:rPr>
          <w:rFonts w:asciiTheme="minorEastAsia" w:eastAsiaTheme="minorEastAsia" w:hAnsiTheme="minorEastAsia" w:hint="eastAsia"/>
        </w:rPr>
        <w:t>和X</w:t>
      </w:r>
      <w:r w:rsidRPr="00B743DF">
        <w:rPr>
          <w:rFonts w:asciiTheme="minorEastAsia" w:eastAsiaTheme="minorEastAsia" w:hAnsiTheme="minorEastAsia"/>
        </w:rPr>
        <w:t>X</w:t>
      </w:r>
      <w:r w:rsidRPr="00B743DF">
        <w:rPr>
          <w:rFonts w:asciiTheme="minorEastAsia" w:eastAsiaTheme="minorEastAsia" w:hAnsiTheme="minorEastAsia" w:hint="eastAsia"/>
        </w:rPr>
        <w:t>共同出资组建，成立时认缴注册资本总额为</w:t>
      </w:r>
      <w:r w:rsidRPr="00B743DF">
        <w:rPr>
          <w:rFonts w:asciiTheme="minorEastAsia" w:eastAsiaTheme="minorEastAsia" w:hAnsiTheme="minorEastAsia"/>
        </w:rPr>
        <w:t>XX</w:t>
      </w:r>
      <w:r w:rsidRPr="00B743DF">
        <w:rPr>
          <w:rFonts w:asciiTheme="minorEastAsia" w:eastAsiaTheme="minorEastAsia" w:hAnsiTheme="minorEastAsia" w:hint="eastAsia"/>
        </w:rPr>
        <w:t>万元，本次实缴出资额已X</w:t>
      </w:r>
      <w:r w:rsidRPr="00B743DF">
        <w:rPr>
          <w:rFonts w:asciiTheme="minorEastAsia" w:eastAsiaTheme="minorEastAsia" w:hAnsiTheme="minorEastAsia"/>
        </w:rPr>
        <w:t>X</w:t>
      </w:r>
      <w:r w:rsidRPr="00B743DF">
        <w:rPr>
          <w:rFonts w:asciiTheme="minorEastAsia" w:eastAsiaTheme="minorEastAsia" w:hAnsiTheme="minorEastAsia" w:hint="eastAsia"/>
        </w:rPr>
        <w:t>并出具X</w:t>
      </w:r>
      <w:r w:rsidRPr="00B743DF">
        <w:rPr>
          <w:rFonts w:asciiTheme="minorEastAsia" w:eastAsiaTheme="minorEastAsia" w:hAnsiTheme="minorEastAsia"/>
        </w:rPr>
        <w:t>X</w:t>
      </w:r>
      <w:r w:rsidRPr="00B743DF">
        <w:rPr>
          <w:rFonts w:asciiTheme="minorEastAsia" w:eastAsiaTheme="minorEastAsia" w:hAnsiTheme="minorEastAsia" w:hint="eastAsia"/>
        </w:rPr>
        <w:t>号验资报告。股东及股权结构见下表：</w:t>
      </w:r>
    </w:p>
    <w:tbl>
      <w:tblPr>
        <w:tblW w:w="8364" w:type="dxa"/>
        <w:tblInd w:w="108" w:type="dxa"/>
        <w:tblBorders>
          <w:top w:val="single" w:sz="12" w:space="0" w:color="auto"/>
          <w:bottom w:val="single" w:sz="12" w:space="0" w:color="auto"/>
          <w:insideH w:val="dotted" w:sz="4" w:space="0" w:color="auto"/>
          <w:insideV w:val="dotted" w:sz="4" w:space="0" w:color="auto"/>
        </w:tblBorders>
        <w:tblLayout w:type="fixed"/>
        <w:tblLook w:val="04A0" w:firstRow="1" w:lastRow="0" w:firstColumn="1" w:lastColumn="0" w:noHBand="0" w:noVBand="1"/>
      </w:tblPr>
      <w:tblGrid>
        <w:gridCol w:w="2977"/>
        <w:gridCol w:w="1843"/>
        <w:gridCol w:w="1843"/>
        <w:gridCol w:w="1701"/>
      </w:tblGrid>
      <w:tr w:rsidR="009F02F5" w:rsidRPr="00B743DF" w14:paraId="55AA9575" w14:textId="77777777">
        <w:trPr>
          <w:trHeight w:val="355"/>
        </w:trPr>
        <w:tc>
          <w:tcPr>
            <w:tcW w:w="2977" w:type="dxa"/>
            <w:shd w:val="clear" w:color="auto" w:fill="auto"/>
            <w:vAlign w:val="center"/>
          </w:tcPr>
          <w:p w14:paraId="32D9210D" w14:textId="77777777" w:rsidR="004B2328" w:rsidRPr="00B743DF" w:rsidRDefault="00FF5AB1">
            <w:pPr>
              <w:widowControl/>
              <w:jc w:val="center"/>
              <w:rPr>
                <w:rFonts w:ascii="Times New Roman" w:hAnsi="Times New Roman"/>
                <w:b/>
                <w:kern w:val="0"/>
                <w:sz w:val="18"/>
                <w:szCs w:val="18"/>
              </w:rPr>
            </w:pPr>
            <w:r w:rsidRPr="00B743DF">
              <w:rPr>
                <w:rFonts w:ascii="Times New Roman" w:hAnsi="Times New Roman" w:hint="eastAsia"/>
                <w:b/>
                <w:kern w:val="0"/>
                <w:sz w:val="18"/>
                <w:szCs w:val="18"/>
              </w:rPr>
              <w:t>股东名称</w:t>
            </w:r>
          </w:p>
        </w:tc>
        <w:tc>
          <w:tcPr>
            <w:tcW w:w="1843" w:type="dxa"/>
            <w:shd w:val="clear" w:color="auto" w:fill="auto"/>
            <w:vAlign w:val="center"/>
          </w:tcPr>
          <w:p w14:paraId="4ED5AFB6" w14:textId="77777777" w:rsidR="004B2328" w:rsidRPr="00B743DF" w:rsidRDefault="00FF5AB1">
            <w:pPr>
              <w:widowControl/>
              <w:jc w:val="center"/>
              <w:rPr>
                <w:rFonts w:ascii="Times New Roman" w:hAnsi="Times New Roman"/>
                <w:b/>
                <w:kern w:val="0"/>
                <w:sz w:val="18"/>
                <w:szCs w:val="18"/>
              </w:rPr>
            </w:pPr>
            <w:r w:rsidRPr="00B743DF">
              <w:rPr>
                <w:rFonts w:ascii="Times New Roman" w:hAnsi="Times New Roman" w:hint="eastAsia"/>
                <w:b/>
                <w:kern w:val="0"/>
                <w:sz w:val="18"/>
                <w:szCs w:val="18"/>
              </w:rPr>
              <w:t>认缴出资（万元）</w:t>
            </w:r>
          </w:p>
        </w:tc>
        <w:tc>
          <w:tcPr>
            <w:tcW w:w="1843" w:type="dxa"/>
            <w:shd w:val="clear" w:color="auto" w:fill="auto"/>
            <w:vAlign w:val="center"/>
          </w:tcPr>
          <w:p w14:paraId="76C2B799" w14:textId="77777777" w:rsidR="004B2328" w:rsidRPr="00B743DF" w:rsidRDefault="00FF5AB1">
            <w:pPr>
              <w:widowControl/>
              <w:jc w:val="center"/>
              <w:rPr>
                <w:rFonts w:ascii="Times New Roman" w:hAnsi="Times New Roman"/>
                <w:b/>
                <w:kern w:val="0"/>
                <w:sz w:val="18"/>
                <w:szCs w:val="18"/>
              </w:rPr>
            </w:pPr>
            <w:r w:rsidRPr="00B743DF">
              <w:rPr>
                <w:rFonts w:ascii="Times New Roman" w:hAnsi="Times New Roman"/>
                <w:b/>
                <w:kern w:val="0"/>
                <w:sz w:val="18"/>
                <w:szCs w:val="18"/>
              </w:rPr>
              <w:t xml:space="preserve"> </w:t>
            </w:r>
            <w:r w:rsidRPr="00B743DF">
              <w:rPr>
                <w:rFonts w:ascii="Times New Roman" w:hAnsi="Times New Roman" w:hint="eastAsia"/>
                <w:b/>
                <w:kern w:val="0"/>
                <w:sz w:val="18"/>
                <w:szCs w:val="18"/>
              </w:rPr>
              <w:t>实收资本（万元）</w:t>
            </w:r>
            <w:r w:rsidRPr="00B743DF">
              <w:rPr>
                <w:rFonts w:ascii="Times New Roman" w:hAnsi="Times New Roman"/>
                <w:b/>
                <w:kern w:val="0"/>
                <w:sz w:val="18"/>
                <w:szCs w:val="18"/>
              </w:rPr>
              <w:t xml:space="preserve"> </w:t>
            </w:r>
          </w:p>
        </w:tc>
        <w:tc>
          <w:tcPr>
            <w:tcW w:w="1701" w:type="dxa"/>
            <w:shd w:val="clear" w:color="auto" w:fill="auto"/>
            <w:vAlign w:val="center"/>
          </w:tcPr>
          <w:p w14:paraId="270A6AA9" w14:textId="77777777" w:rsidR="004B2328" w:rsidRPr="00B743DF" w:rsidRDefault="00FF5AB1">
            <w:pPr>
              <w:widowControl/>
              <w:jc w:val="center"/>
              <w:rPr>
                <w:rFonts w:ascii="Times New Roman" w:hAnsi="Times New Roman"/>
                <w:b/>
                <w:kern w:val="0"/>
                <w:sz w:val="18"/>
                <w:szCs w:val="18"/>
              </w:rPr>
            </w:pPr>
            <w:r w:rsidRPr="00B743DF">
              <w:rPr>
                <w:rFonts w:ascii="Times New Roman" w:hAnsi="Times New Roman"/>
                <w:b/>
                <w:kern w:val="0"/>
                <w:sz w:val="18"/>
                <w:szCs w:val="18"/>
              </w:rPr>
              <w:t xml:space="preserve"> </w:t>
            </w:r>
            <w:r w:rsidRPr="00B743DF">
              <w:rPr>
                <w:rFonts w:ascii="Times New Roman" w:hAnsi="Times New Roman" w:hint="eastAsia"/>
                <w:b/>
                <w:kern w:val="0"/>
                <w:sz w:val="18"/>
                <w:szCs w:val="18"/>
              </w:rPr>
              <w:t>持股比例（</w:t>
            </w:r>
            <w:r w:rsidRPr="00B743DF">
              <w:rPr>
                <w:rFonts w:ascii="Times New Roman" w:hAnsi="Times New Roman"/>
                <w:b/>
                <w:kern w:val="0"/>
                <w:sz w:val="18"/>
                <w:szCs w:val="18"/>
              </w:rPr>
              <w:t>%</w:t>
            </w:r>
            <w:r w:rsidRPr="00B743DF">
              <w:rPr>
                <w:rFonts w:ascii="Times New Roman" w:hAnsi="Times New Roman" w:hint="eastAsia"/>
                <w:b/>
                <w:kern w:val="0"/>
                <w:sz w:val="18"/>
                <w:szCs w:val="18"/>
              </w:rPr>
              <w:t>）</w:t>
            </w:r>
            <w:r w:rsidRPr="00B743DF">
              <w:rPr>
                <w:rFonts w:ascii="Times New Roman" w:hAnsi="Times New Roman"/>
                <w:b/>
                <w:kern w:val="0"/>
                <w:sz w:val="18"/>
                <w:szCs w:val="18"/>
              </w:rPr>
              <w:t xml:space="preserve"> </w:t>
            </w:r>
          </w:p>
        </w:tc>
      </w:tr>
      <w:tr w:rsidR="009F02F5" w:rsidRPr="00B743DF" w14:paraId="126E57BD" w14:textId="77777777">
        <w:trPr>
          <w:trHeight w:val="336"/>
        </w:trPr>
        <w:tc>
          <w:tcPr>
            <w:tcW w:w="2977" w:type="dxa"/>
            <w:shd w:val="clear" w:color="auto" w:fill="auto"/>
          </w:tcPr>
          <w:p w14:paraId="0C348EF6" w14:textId="77777777" w:rsidR="004B2328" w:rsidRPr="00B743DF" w:rsidRDefault="004B2328">
            <w:pPr>
              <w:rPr>
                <w:rFonts w:ascii="Times New Roman" w:hAnsi="Times New Roman"/>
                <w:sz w:val="18"/>
                <w:szCs w:val="18"/>
              </w:rPr>
            </w:pPr>
          </w:p>
        </w:tc>
        <w:tc>
          <w:tcPr>
            <w:tcW w:w="1843" w:type="dxa"/>
            <w:shd w:val="clear" w:color="auto" w:fill="auto"/>
          </w:tcPr>
          <w:p w14:paraId="575D2498" w14:textId="77777777" w:rsidR="004B2328" w:rsidRPr="00B743DF" w:rsidRDefault="004B2328">
            <w:pPr>
              <w:widowControl/>
              <w:jc w:val="right"/>
              <w:rPr>
                <w:rFonts w:ascii="Times New Roman" w:hAnsi="Times New Roman"/>
                <w:sz w:val="18"/>
                <w:szCs w:val="18"/>
              </w:rPr>
            </w:pPr>
          </w:p>
        </w:tc>
        <w:tc>
          <w:tcPr>
            <w:tcW w:w="1843" w:type="dxa"/>
            <w:shd w:val="clear" w:color="auto" w:fill="auto"/>
          </w:tcPr>
          <w:p w14:paraId="2B51C206" w14:textId="77777777" w:rsidR="004B2328" w:rsidRPr="00B743DF" w:rsidRDefault="004B2328">
            <w:pPr>
              <w:widowControl/>
              <w:jc w:val="right"/>
              <w:rPr>
                <w:rFonts w:ascii="Times New Roman" w:hAnsi="Times New Roman"/>
                <w:sz w:val="18"/>
                <w:szCs w:val="18"/>
              </w:rPr>
            </w:pPr>
          </w:p>
        </w:tc>
        <w:tc>
          <w:tcPr>
            <w:tcW w:w="1701" w:type="dxa"/>
            <w:shd w:val="clear" w:color="auto" w:fill="auto"/>
          </w:tcPr>
          <w:p w14:paraId="7A8D1BBF" w14:textId="77777777" w:rsidR="004B2328" w:rsidRPr="00B743DF" w:rsidRDefault="004B2328">
            <w:pPr>
              <w:widowControl/>
              <w:jc w:val="right"/>
              <w:rPr>
                <w:rFonts w:ascii="Times New Roman" w:hAnsi="Times New Roman"/>
                <w:sz w:val="18"/>
                <w:szCs w:val="18"/>
              </w:rPr>
            </w:pPr>
          </w:p>
        </w:tc>
      </w:tr>
      <w:tr w:rsidR="009F02F5" w:rsidRPr="00B743DF" w14:paraId="53DD3312" w14:textId="77777777">
        <w:trPr>
          <w:trHeight w:val="336"/>
        </w:trPr>
        <w:tc>
          <w:tcPr>
            <w:tcW w:w="2977" w:type="dxa"/>
            <w:shd w:val="clear" w:color="auto" w:fill="auto"/>
          </w:tcPr>
          <w:p w14:paraId="2E28B01F" w14:textId="77777777" w:rsidR="004B2328" w:rsidRPr="00B743DF" w:rsidRDefault="004B2328">
            <w:pPr>
              <w:rPr>
                <w:rFonts w:ascii="Times New Roman" w:hAnsi="Times New Roman"/>
                <w:sz w:val="18"/>
                <w:szCs w:val="18"/>
              </w:rPr>
            </w:pPr>
          </w:p>
        </w:tc>
        <w:tc>
          <w:tcPr>
            <w:tcW w:w="1843" w:type="dxa"/>
            <w:shd w:val="clear" w:color="auto" w:fill="auto"/>
          </w:tcPr>
          <w:p w14:paraId="69F97385" w14:textId="77777777" w:rsidR="004B2328" w:rsidRPr="00B743DF" w:rsidRDefault="004B2328">
            <w:pPr>
              <w:widowControl/>
              <w:jc w:val="right"/>
              <w:rPr>
                <w:rFonts w:ascii="Times New Roman" w:hAnsi="Times New Roman"/>
                <w:sz w:val="18"/>
                <w:szCs w:val="18"/>
              </w:rPr>
            </w:pPr>
          </w:p>
        </w:tc>
        <w:tc>
          <w:tcPr>
            <w:tcW w:w="1843" w:type="dxa"/>
            <w:shd w:val="clear" w:color="auto" w:fill="auto"/>
          </w:tcPr>
          <w:p w14:paraId="21D1A27D" w14:textId="77777777" w:rsidR="004B2328" w:rsidRPr="00B743DF" w:rsidRDefault="004B2328">
            <w:pPr>
              <w:widowControl/>
              <w:jc w:val="right"/>
              <w:rPr>
                <w:rFonts w:ascii="Times New Roman" w:hAnsi="Times New Roman"/>
                <w:sz w:val="18"/>
                <w:szCs w:val="18"/>
              </w:rPr>
            </w:pPr>
          </w:p>
        </w:tc>
        <w:tc>
          <w:tcPr>
            <w:tcW w:w="1701" w:type="dxa"/>
            <w:shd w:val="clear" w:color="auto" w:fill="auto"/>
          </w:tcPr>
          <w:p w14:paraId="025361D7" w14:textId="77777777" w:rsidR="004B2328" w:rsidRPr="00B743DF" w:rsidRDefault="004B2328">
            <w:pPr>
              <w:widowControl/>
              <w:jc w:val="right"/>
              <w:rPr>
                <w:rFonts w:ascii="Times New Roman" w:hAnsi="Times New Roman"/>
                <w:sz w:val="18"/>
                <w:szCs w:val="18"/>
              </w:rPr>
            </w:pPr>
          </w:p>
        </w:tc>
      </w:tr>
      <w:tr w:rsidR="009F02F5" w:rsidRPr="00B743DF" w14:paraId="61A197F8" w14:textId="77777777">
        <w:trPr>
          <w:trHeight w:val="355"/>
        </w:trPr>
        <w:tc>
          <w:tcPr>
            <w:tcW w:w="2977" w:type="dxa"/>
            <w:shd w:val="clear" w:color="auto" w:fill="auto"/>
            <w:vAlign w:val="center"/>
          </w:tcPr>
          <w:p w14:paraId="67FD1BB2" w14:textId="77777777" w:rsidR="004B2328" w:rsidRPr="00B743DF" w:rsidRDefault="00FF5AB1">
            <w:pPr>
              <w:widowControl/>
              <w:jc w:val="center"/>
              <w:rPr>
                <w:rFonts w:ascii="Times New Roman" w:hAnsi="Times New Roman"/>
                <w:b/>
                <w:kern w:val="0"/>
                <w:sz w:val="18"/>
                <w:szCs w:val="18"/>
              </w:rPr>
            </w:pPr>
            <w:r w:rsidRPr="00B743DF">
              <w:rPr>
                <w:rFonts w:ascii="Times New Roman" w:hAnsi="Times New Roman" w:hint="eastAsia"/>
                <w:b/>
                <w:kern w:val="0"/>
                <w:sz w:val="18"/>
                <w:szCs w:val="18"/>
              </w:rPr>
              <w:t>合计</w:t>
            </w:r>
          </w:p>
        </w:tc>
        <w:tc>
          <w:tcPr>
            <w:tcW w:w="1843" w:type="dxa"/>
            <w:shd w:val="clear" w:color="auto" w:fill="auto"/>
          </w:tcPr>
          <w:p w14:paraId="741C6A8E" w14:textId="77777777" w:rsidR="004B2328" w:rsidRPr="00B743DF" w:rsidRDefault="004B2328">
            <w:pPr>
              <w:widowControl/>
              <w:jc w:val="right"/>
              <w:rPr>
                <w:rFonts w:ascii="Times New Roman" w:hAnsi="Times New Roman"/>
                <w:b/>
                <w:kern w:val="0"/>
                <w:sz w:val="18"/>
                <w:szCs w:val="18"/>
              </w:rPr>
            </w:pPr>
          </w:p>
        </w:tc>
        <w:tc>
          <w:tcPr>
            <w:tcW w:w="1843" w:type="dxa"/>
            <w:shd w:val="clear" w:color="auto" w:fill="auto"/>
          </w:tcPr>
          <w:p w14:paraId="0130C333" w14:textId="77777777" w:rsidR="004B2328" w:rsidRPr="00B743DF" w:rsidRDefault="004B2328">
            <w:pPr>
              <w:widowControl/>
              <w:jc w:val="right"/>
              <w:rPr>
                <w:rFonts w:ascii="Times New Roman" w:hAnsi="Times New Roman"/>
                <w:b/>
                <w:kern w:val="0"/>
                <w:sz w:val="18"/>
                <w:szCs w:val="18"/>
              </w:rPr>
            </w:pPr>
          </w:p>
        </w:tc>
        <w:tc>
          <w:tcPr>
            <w:tcW w:w="1701" w:type="dxa"/>
            <w:shd w:val="clear" w:color="auto" w:fill="auto"/>
          </w:tcPr>
          <w:p w14:paraId="46BD2783" w14:textId="77777777" w:rsidR="004B2328" w:rsidRPr="00B743DF" w:rsidRDefault="004B2328">
            <w:pPr>
              <w:widowControl/>
              <w:jc w:val="right"/>
              <w:rPr>
                <w:rFonts w:ascii="Times New Roman" w:hAnsi="Times New Roman"/>
                <w:b/>
                <w:kern w:val="0"/>
                <w:sz w:val="18"/>
                <w:szCs w:val="18"/>
              </w:rPr>
            </w:pPr>
          </w:p>
        </w:tc>
      </w:tr>
    </w:tbl>
    <w:p w14:paraId="0F4FE00F" w14:textId="77777777" w:rsidR="004B2328" w:rsidRPr="00B743DF" w:rsidRDefault="004B2328">
      <w:pPr>
        <w:pStyle w:val="body"/>
        <w:spacing w:line="400" w:lineRule="atLeast"/>
        <w:jc w:val="left"/>
        <w:rPr>
          <w:rFonts w:asciiTheme="minorEastAsia" w:eastAsiaTheme="minorEastAsia" w:hAnsiTheme="minorEastAsia"/>
        </w:rPr>
      </w:pPr>
    </w:p>
    <w:p w14:paraId="0653668F" w14:textId="77777777" w:rsidR="004B2328" w:rsidRPr="00B743DF" w:rsidRDefault="00FF5AB1">
      <w:pPr>
        <w:pStyle w:val="body"/>
        <w:spacing w:line="400" w:lineRule="atLeast"/>
        <w:jc w:val="left"/>
        <w:rPr>
          <w:rFonts w:asciiTheme="minorEastAsia" w:eastAsiaTheme="minorEastAsia" w:hAnsiTheme="minorEastAsia"/>
        </w:rPr>
      </w:pPr>
      <w:r w:rsidRPr="00B743DF">
        <w:rPr>
          <w:rFonts w:asciiTheme="minorEastAsia" w:eastAsiaTheme="minorEastAsia" w:hAnsiTheme="minorEastAsia"/>
        </w:rPr>
        <w:t>2</w:t>
      </w:r>
      <w:r w:rsidRPr="00B743DF">
        <w:rPr>
          <w:rFonts w:asciiTheme="minorEastAsia" w:eastAsiaTheme="minorEastAsia" w:hAnsiTheme="minorEastAsia" w:hint="eastAsia"/>
        </w:rPr>
        <w:t>、</w:t>
      </w:r>
      <w:r w:rsidRPr="00B743DF">
        <w:rPr>
          <w:rFonts w:asciiTheme="minorEastAsia" w:eastAsiaTheme="minorEastAsia" w:hAnsiTheme="minorEastAsia"/>
        </w:rPr>
        <w:t>20XX</w:t>
      </w:r>
      <w:r w:rsidRPr="00B743DF">
        <w:rPr>
          <w:rFonts w:asciiTheme="minorEastAsia" w:eastAsiaTheme="minorEastAsia" w:hAnsiTheme="minorEastAsia" w:hint="eastAsia"/>
        </w:rPr>
        <w:t>年</w:t>
      </w:r>
      <w:r w:rsidRPr="00B743DF">
        <w:rPr>
          <w:rFonts w:asciiTheme="minorEastAsia" w:eastAsiaTheme="minorEastAsia" w:hAnsiTheme="minorEastAsia"/>
        </w:rPr>
        <w:t>X</w:t>
      </w:r>
      <w:r w:rsidRPr="00B743DF">
        <w:rPr>
          <w:rFonts w:asciiTheme="minorEastAsia" w:eastAsiaTheme="minorEastAsia" w:hAnsiTheme="minorEastAsia" w:hint="eastAsia"/>
        </w:rPr>
        <w:t>月</w:t>
      </w:r>
      <w:r w:rsidRPr="00B743DF">
        <w:rPr>
          <w:rFonts w:asciiTheme="minorEastAsia" w:eastAsiaTheme="minorEastAsia" w:hAnsiTheme="minorEastAsia"/>
        </w:rPr>
        <w:t>X</w:t>
      </w:r>
      <w:r w:rsidRPr="00B743DF">
        <w:rPr>
          <w:rFonts w:asciiTheme="minorEastAsia" w:eastAsiaTheme="minorEastAsia" w:hAnsiTheme="minorEastAsia" w:hint="eastAsia"/>
        </w:rPr>
        <w:t>日，根据股东会决议和修改后的章程，股东XX转让或增资注册资本XX万元，变更后的股权结构如下：</w:t>
      </w:r>
    </w:p>
    <w:tbl>
      <w:tblPr>
        <w:tblW w:w="8364" w:type="dxa"/>
        <w:tblInd w:w="108" w:type="dxa"/>
        <w:tblBorders>
          <w:top w:val="single" w:sz="12" w:space="0" w:color="auto"/>
          <w:bottom w:val="single" w:sz="12" w:space="0" w:color="auto"/>
          <w:insideH w:val="dotted" w:sz="4" w:space="0" w:color="auto"/>
          <w:insideV w:val="dotted" w:sz="4" w:space="0" w:color="auto"/>
        </w:tblBorders>
        <w:tblLayout w:type="fixed"/>
        <w:tblLook w:val="04A0" w:firstRow="1" w:lastRow="0" w:firstColumn="1" w:lastColumn="0" w:noHBand="0" w:noVBand="1"/>
      </w:tblPr>
      <w:tblGrid>
        <w:gridCol w:w="2268"/>
        <w:gridCol w:w="1134"/>
        <w:gridCol w:w="1134"/>
        <w:gridCol w:w="851"/>
        <w:gridCol w:w="1134"/>
        <w:gridCol w:w="992"/>
        <w:gridCol w:w="851"/>
      </w:tblGrid>
      <w:tr w:rsidR="009F02F5" w:rsidRPr="00B743DF" w14:paraId="2574C7DD" w14:textId="77777777">
        <w:trPr>
          <w:trHeight w:val="285"/>
        </w:trPr>
        <w:tc>
          <w:tcPr>
            <w:tcW w:w="2268" w:type="dxa"/>
            <w:vMerge w:val="restart"/>
            <w:tcBorders>
              <w:top w:val="single" w:sz="12" w:space="0" w:color="auto"/>
              <w:bottom w:val="dotted" w:sz="4" w:space="0" w:color="auto"/>
            </w:tcBorders>
            <w:vAlign w:val="center"/>
          </w:tcPr>
          <w:p w14:paraId="48923DE3" w14:textId="77777777" w:rsidR="004B2328" w:rsidRPr="00B743DF" w:rsidRDefault="00FF5AB1">
            <w:pPr>
              <w:widowControl/>
              <w:jc w:val="center"/>
              <w:rPr>
                <w:rFonts w:ascii="Times New Roman" w:hAnsi="Times New Roman"/>
                <w:b/>
                <w:kern w:val="0"/>
                <w:sz w:val="18"/>
                <w:szCs w:val="18"/>
              </w:rPr>
            </w:pPr>
            <w:r w:rsidRPr="00B743DF">
              <w:rPr>
                <w:rFonts w:ascii="Times New Roman" w:hAnsi="Times New Roman"/>
                <w:b/>
                <w:kern w:val="0"/>
                <w:sz w:val="18"/>
                <w:szCs w:val="18"/>
              </w:rPr>
              <w:t>股东名称</w:t>
            </w:r>
          </w:p>
        </w:tc>
        <w:tc>
          <w:tcPr>
            <w:tcW w:w="3119" w:type="dxa"/>
            <w:gridSpan w:val="3"/>
            <w:tcBorders>
              <w:top w:val="single" w:sz="12" w:space="0" w:color="auto"/>
              <w:bottom w:val="dotted" w:sz="4" w:space="0" w:color="auto"/>
            </w:tcBorders>
            <w:vAlign w:val="center"/>
          </w:tcPr>
          <w:p w14:paraId="2D5D0150" w14:textId="77777777" w:rsidR="004B2328" w:rsidRPr="00B743DF" w:rsidRDefault="00FF5AB1">
            <w:pPr>
              <w:widowControl/>
              <w:jc w:val="center"/>
              <w:rPr>
                <w:rFonts w:ascii="Times New Roman" w:hAnsi="Times New Roman"/>
                <w:b/>
                <w:kern w:val="0"/>
                <w:sz w:val="18"/>
                <w:szCs w:val="18"/>
              </w:rPr>
            </w:pPr>
            <w:r w:rsidRPr="00B743DF">
              <w:rPr>
                <w:rFonts w:ascii="Times New Roman" w:hAnsi="Times New Roman"/>
                <w:b/>
                <w:kern w:val="0"/>
                <w:sz w:val="18"/>
                <w:szCs w:val="18"/>
              </w:rPr>
              <w:t>变更前</w:t>
            </w:r>
          </w:p>
        </w:tc>
        <w:tc>
          <w:tcPr>
            <w:tcW w:w="2977" w:type="dxa"/>
            <w:gridSpan w:val="3"/>
            <w:tcBorders>
              <w:top w:val="single" w:sz="12" w:space="0" w:color="auto"/>
              <w:bottom w:val="dotted" w:sz="4" w:space="0" w:color="auto"/>
            </w:tcBorders>
            <w:vAlign w:val="center"/>
          </w:tcPr>
          <w:p w14:paraId="6408175A" w14:textId="77777777" w:rsidR="004B2328" w:rsidRPr="00B743DF" w:rsidRDefault="00FF5AB1">
            <w:pPr>
              <w:widowControl/>
              <w:jc w:val="center"/>
              <w:rPr>
                <w:rFonts w:ascii="Times New Roman" w:hAnsi="Times New Roman"/>
                <w:b/>
                <w:kern w:val="0"/>
                <w:sz w:val="18"/>
                <w:szCs w:val="18"/>
              </w:rPr>
            </w:pPr>
            <w:r w:rsidRPr="00B743DF">
              <w:rPr>
                <w:rFonts w:ascii="Times New Roman" w:hAnsi="Times New Roman"/>
                <w:b/>
                <w:kern w:val="0"/>
                <w:sz w:val="18"/>
                <w:szCs w:val="18"/>
              </w:rPr>
              <w:t>变更后</w:t>
            </w:r>
          </w:p>
        </w:tc>
      </w:tr>
      <w:tr w:rsidR="009F02F5" w:rsidRPr="00B743DF" w14:paraId="1E016336" w14:textId="77777777">
        <w:trPr>
          <w:trHeight w:val="270"/>
        </w:trPr>
        <w:tc>
          <w:tcPr>
            <w:tcW w:w="2268" w:type="dxa"/>
            <w:vMerge/>
            <w:tcBorders>
              <w:top w:val="dotted" w:sz="4" w:space="0" w:color="auto"/>
              <w:bottom w:val="dotted" w:sz="4" w:space="0" w:color="auto"/>
            </w:tcBorders>
            <w:vAlign w:val="center"/>
          </w:tcPr>
          <w:p w14:paraId="0C243FE8" w14:textId="77777777" w:rsidR="004B2328" w:rsidRPr="00B743DF" w:rsidRDefault="004B2328">
            <w:pPr>
              <w:widowControl/>
              <w:jc w:val="left"/>
              <w:rPr>
                <w:rFonts w:ascii="Times New Roman" w:hAnsi="Times New Roman"/>
                <w:b/>
                <w:kern w:val="0"/>
                <w:sz w:val="18"/>
                <w:szCs w:val="18"/>
              </w:rPr>
            </w:pPr>
          </w:p>
        </w:tc>
        <w:tc>
          <w:tcPr>
            <w:tcW w:w="1134" w:type="dxa"/>
            <w:tcBorders>
              <w:top w:val="dotted" w:sz="4" w:space="0" w:color="auto"/>
              <w:bottom w:val="dotted" w:sz="4" w:space="0" w:color="auto"/>
            </w:tcBorders>
            <w:vAlign w:val="center"/>
          </w:tcPr>
          <w:p w14:paraId="65B459DB" w14:textId="77777777" w:rsidR="004B2328" w:rsidRPr="00B743DF" w:rsidRDefault="00FF5AB1">
            <w:pPr>
              <w:widowControl/>
              <w:jc w:val="center"/>
              <w:rPr>
                <w:rFonts w:ascii="Times New Roman" w:hAnsi="Times New Roman"/>
                <w:b/>
                <w:kern w:val="0"/>
                <w:sz w:val="18"/>
                <w:szCs w:val="18"/>
              </w:rPr>
            </w:pPr>
            <w:r w:rsidRPr="00B743DF">
              <w:rPr>
                <w:rFonts w:ascii="Times New Roman" w:hAnsi="Times New Roman" w:hint="eastAsia"/>
                <w:b/>
                <w:kern w:val="0"/>
                <w:sz w:val="18"/>
                <w:szCs w:val="18"/>
              </w:rPr>
              <w:t>认缴出资金额（万元）</w:t>
            </w:r>
          </w:p>
        </w:tc>
        <w:tc>
          <w:tcPr>
            <w:tcW w:w="1134" w:type="dxa"/>
            <w:tcBorders>
              <w:top w:val="dotted" w:sz="4" w:space="0" w:color="auto"/>
              <w:bottom w:val="dotted" w:sz="4" w:space="0" w:color="auto"/>
            </w:tcBorders>
            <w:vAlign w:val="center"/>
          </w:tcPr>
          <w:p w14:paraId="52E817B3" w14:textId="77777777" w:rsidR="004B2328" w:rsidRPr="00B743DF" w:rsidRDefault="00FF5AB1">
            <w:pPr>
              <w:widowControl/>
              <w:jc w:val="center"/>
              <w:rPr>
                <w:rFonts w:ascii="Times New Roman" w:hAnsi="Times New Roman"/>
                <w:b/>
                <w:kern w:val="0"/>
                <w:sz w:val="18"/>
                <w:szCs w:val="18"/>
              </w:rPr>
            </w:pPr>
            <w:r w:rsidRPr="00B743DF">
              <w:rPr>
                <w:rFonts w:ascii="Times New Roman" w:hAnsi="Times New Roman" w:hint="eastAsia"/>
                <w:b/>
                <w:kern w:val="0"/>
                <w:sz w:val="18"/>
                <w:szCs w:val="18"/>
              </w:rPr>
              <w:t>实收资本金额（万元）</w:t>
            </w:r>
          </w:p>
        </w:tc>
        <w:tc>
          <w:tcPr>
            <w:tcW w:w="851" w:type="dxa"/>
            <w:tcBorders>
              <w:top w:val="dotted" w:sz="4" w:space="0" w:color="auto"/>
              <w:bottom w:val="dotted" w:sz="4" w:space="0" w:color="auto"/>
            </w:tcBorders>
            <w:vAlign w:val="center"/>
          </w:tcPr>
          <w:p w14:paraId="2CE21282" w14:textId="77777777" w:rsidR="004B2328" w:rsidRPr="00B743DF" w:rsidRDefault="00FF5AB1">
            <w:pPr>
              <w:widowControl/>
              <w:jc w:val="center"/>
              <w:rPr>
                <w:rFonts w:ascii="Times New Roman" w:hAnsi="Times New Roman"/>
                <w:b/>
                <w:kern w:val="0"/>
                <w:sz w:val="18"/>
                <w:szCs w:val="18"/>
              </w:rPr>
            </w:pPr>
            <w:r w:rsidRPr="00B743DF">
              <w:rPr>
                <w:rFonts w:ascii="Times New Roman" w:hAnsi="Times New Roman" w:hint="eastAsia"/>
                <w:b/>
                <w:kern w:val="0"/>
                <w:sz w:val="18"/>
                <w:szCs w:val="18"/>
              </w:rPr>
              <w:t>持股比例（</w:t>
            </w:r>
            <w:r w:rsidRPr="00B743DF">
              <w:rPr>
                <w:rFonts w:ascii="Times New Roman" w:hAnsi="Times New Roman"/>
                <w:b/>
                <w:kern w:val="0"/>
                <w:sz w:val="18"/>
                <w:szCs w:val="18"/>
              </w:rPr>
              <w:t>%</w:t>
            </w:r>
            <w:r w:rsidRPr="00B743DF">
              <w:rPr>
                <w:rFonts w:ascii="Times New Roman" w:hAnsi="Times New Roman" w:hint="eastAsia"/>
                <w:b/>
                <w:kern w:val="0"/>
                <w:sz w:val="18"/>
                <w:szCs w:val="18"/>
              </w:rPr>
              <w:t>）</w:t>
            </w:r>
          </w:p>
        </w:tc>
        <w:tc>
          <w:tcPr>
            <w:tcW w:w="1134" w:type="dxa"/>
            <w:tcBorders>
              <w:top w:val="dotted" w:sz="4" w:space="0" w:color="auto"/>
              <w:bottom w:val="dotted" w:sz="4" w:space="0" w:color="auto"/>
            </w:tcBorders>
            <w:vAlign w:val="center"/>
          </w:tcPr>
          <w:p w14:paraId="77ECCEF4" w14:textId="77777777" w:rsidR="004B2328" w:rsidRPr="00B743DF" w:rsidRDefault="00FF5AB1">
            <w:pPr>
              <w:widowControl/>
              <w:jc w:val="center"/>
              <w:rPr>
                <w:rFonts w:ascii="Times New Roman" w:hAnsi="Times New Roman"/>
                <w:b/>
                <w:kern w:val="0"/>
                <w:sz w:val="18"/>
                <w:szCs w:val="18"/>
              </w:rPr>
            </w:pPr>
            <w:r w:rsidRPr="00B743DF">
              <w:rPr>
                <w:rFonts w:ascii="Times New Roman" w:hAnsi="Times New Roman" w:hint="eastAsia"/>
                <w:b/>
                <w:kern w:val="0"/>
                <w:sz w:val="18"/>
                <w:szCs w:val="18"/>
              </w:rPr>
              <w:t>认缴出资金额（元）</w:t>
            </w:r>
          </w:p>
        </w:tc>
        <w:tc>
          <w:tcPr>
            <w:tcW w:w="992" w:type="dxa"/>
            <w:tcBorders>
              <w:top w:val="dotted" w:sz="4" w:space="0" w:color="auto"/>
              <w:bottom w:val="dotted" w:sz="4" w:space="0" w:color="auto"/>
            </w:tcBorders>
            <w:vAlign w:val="center"/>
          </w:tcPr>
          <w:p w14:paraId="52CC5CA7" w14:textId="77777777" w:rsidR="004B2328" w:rsidRPr="00B743DF" w:rsidRDefault="00FF5AB1">
            <w:pPr>
              <w:widowControl/>
              <w:jc w:val="center"/>
              <w:rPr>
                <w:rFonts w:ascii="Times New Roman" w:hAnsi="Times New Roman"/>
                <w:b/>
                <w:kern w:val="0"/>
                <w:sz w:val="18"/>
                <w:szCs w:val="18"/>
              </w:rPr>
            </w:pPr>
            <w:r w:rsidRPr="00B743DF">
              <w:rPr>
                <w:rFonts w:ascii="Times New Roman" w:hAnsi="Times New Roman" w:hint="eastAsia"/>
                <w:b/>
                <w:kern w:val="0"/>
                <w:sz w:val="18"/>
                <w:szCs w:val="18"/>
              </w:rPr>
              <w:t>实收资本金额（元）</w:t>
            </w:r>
          </w:p>
        </w:tc>
        <w:tc>
          <w:tcPr>
            <w:tcW w:w="851" w:type="dxa"/>
            <w:tcBorders>
              <w:top w:val="dotted" w:sz="4" w:space="0" w:color="auto"/>
              <w:bottom w:val="dotted" w:sz="4" w:space="0" w:color="auto"/>
            </w:tcBorders>
            <w:vAlign w:val="center"/>
          </w:tcPr>
          <w:p w14:paraId="050B4FCF" w14:textId="77777777" w:rsidR="004B2328" w:rsidRPr="00B743DF" w:rsidRDefault="00FF5AB1">
            <w:pPr>
              <w:widowControl/>
              <w:jc w:val="center"/>
              <w:rPr>
                <w:rFonts w:ascii="Times New Roman" w:hAnsi="Times New Roman"/>
                <w:b/>
                <w:kern w:val="0"/>
                <w:sz w:val="18"/>
                <w:szCs w:val="18"/>
              </w:rPr>
            </w:pPr>
            <w:r w:rsidRPr="00B743DF">
              <w:rPr>
                <w:rFonts w:ascii="Times New Roman" w:hAnsi="Times New Roman" w:hint="eastAsia"/>
                <w:b/>
                <w:kern w:val="0"/>
                <w:sz w:val="18"/>
                <w:szCs w:val="18"/>
              </w:rPr>
              <w:t>持股比例（</w:t>
            </w:r>
            <w:r w:rsidRPr="00B743DF">
              <w:rPr>
                <w:rFonts w:ascii="Times New Roman" w:hAnsi="Times New Roman"/>
                <w:b/>
                <w:kern w:val="0"/>
                <w:sz w:val="18"/>
                <w:szCs w:val="18"/>
              </w:rPr>
              <w:t>%</w:t>
            </w:r>
            <w:r w:rsidRPr="00B743DF">
              <w:rPr>
                <w:rFonts w:ascii="Times New Roman" w:hAnsi="Times New Roman" w:hint="eastAsia"/>
                <w:b/>
                <w:kern w:val="0"/>
                <w:sz w:val="18"/>
                <w:szCs w:val="18"/>
              </w:rPr>
              <w:t>）</w:t>
            </w:r>
          </w:p>
        </w:tc>
      </w:tr>
      <w:tr w:rsidR="009F02F5" w:rsidRPr="00B743DF" w14:paraId="2ADA2CA5" w14:textId="77777777">
        <w:trPr>
          <w:trHeight w:val="270"/>
        </w:trPr>
        <w:tc>
          <w:tcPr>
            <w:tcW w:w="2268" w:type="dxa"/>
            <w:tcBorders>
              <w:top w:val="dotted" w:sz="4" w:space="0" w:color="auto"/>
              <w:bottom w:val="dotted" w:sz="4" w:space="0" w:color="auto"/>
            </w:tcBorders>
          </w:tcPr>
          <w:p w14:paraId="3647CC22" w14:textId="77777777" w:rsidR="004B2328" w:rsidRPr="00B743DF" w:rsidRDefault="004B2328">
            <w:pPr>
              <w:rPr>
                <w:rFonts w:ascii="Times New Roman" w:hAnsi="Times New Roman"/>
                <w:sz w:val="18"/>
                <w:szCs w:val="18"/>
              </w:rPr>
            </w:pPr>
          </w:p>
        </w:tc>
        <w:tc>
          <w:tcPr>
            <w:tcW w:w="1134" w:type="dxa"/>
            <w:tcBorders>
              <w:top w:val="dotted" w:sz="4" w:space="0" w:color="auto"/>
              <w:bottom w:val="dotted" w:sz="4" w:space="0" w:color="auto"/>
            </w:tcBorders>
            <w:vAlign w:val="center"/>
          </w:tcPr>
          <w:p w14:paraId="7B6F130F" w14:textId="77777777" w:rsidR="004B2328" w:rsidRPr="00B743DF" w:rsidRDefault="004B2328">
            <w:pPr>
              <w:widowControl/>
              <w:jc w:val="right"/>
              <w:rPr>
                <w:rFonts w:ascii="Times New Roman" w:hAnsi="Times New Roman"/>
                <w:sz w:val="18"/>
                <w:szCs w:val="18"/>
              </w:rPr>
            </w:pPr>
          </w:p>
        </w:tc>
        <w:tc>
          <w:tcPr>
            <w:tcW w:w="1134" w:type="dxa"/>
            <w:tcBorders>
              <w:top w:val="dotted" w:sz="4" w:space="0" w:color="auto"/>
              <w:bottom w:val="dotted" w:sz="4" w:space="0" w:color="auto"/>
            </w:tcBorders>
            <w:vAlign w:val="center"/>
          </w:tcPr>
          <w:p w14:paraId="6F3B1710" w14:textId="77777777" w:rsidR="004B2328" w:rsidRPr="00B743DF" w:rsidRDefault="004B2328">
            <w:pPr>
              <w:widowControl/>
              <w:jc w:val="right"/>
              <w:rPr>
                <w:rFonts w:ascii="Times New Roman" w:hAnsi="Times New Roman"/>
                <w:sz w:val="18"/>
                <w:szCs w:val="18"/>
              </w:rPr>
            </w:pPr>
          </w:p>
        </w:tc>
        <w:tc>
          <w:tcPr>
            <w:tcW w:w="851" w:type="dxa"/>
            <w:tcBorders>
              <w:top w:val="dotted" w:sz="4" w:space="0" w:color="auto"/>
              <w:bottom w:val="dotted" w:sz="4" w:space="0" w:color="auto"/>
            </w:tcBorders>
            <w:vAlign w:val="center"/>
          </w:tcPr>
          <w:p w14:paraId="48F0C150" w14:textId="77777777" w:rsidR="004B2328" w:rsidRPr="00B743DF" w:rsidRDefault="004B2328">
            <w:pPr>
              <w:widowControl/>
              <w:jc w:val="right"/>
              <w:rPr>
                <w:rFonts w:ascii="Times New Roman" w:hAnsi="Times New Roman"/>
                <w:sz w:val="18"/>
                <w:szCs w:val="18"/>
              </w:rPr>
            </w:pPr>
          </w:p>
        </w:tc>
        <w:tc>
          <w:tcPr>
            <w:tcW w:w="1134" w:type="dxa"/>
            <w:tcBorders>
              <w:top w:val="dotted" w:sz="4" w:space="0" w:color="auto"/>
              <w:bottom w:val="dotted" w:sz="4" w:space="0" w:color="auto"/>
            </w:tcBorders>
            <w:vAlign w:val="center"/>
          </w:tcPr>
          <w:p w14:paraId="573507AE" w14:textId="77777777" w:rsidR="004B2328" w:rsidRPr="00B743DF" w:rsidRDefault="004B2328">
            <w:pPr>
              <w:widowControl/>
              <w:jc w:val="right"/>
              <w:rPr>
                <w:rFonts w:ascii="Times New Roman" w:hAnsi="Times New Roman"/>
                <w:sz w:val="18"/>
                <w:szCs w:val="18"/>
              </w:rPr>
            </w:pPr>
          </w:p>
        </w:tc>
        <w:tc>
          <w:tcPr>
            <w:tcW w:w="992" w:type="dxa"/>
            <w:tcBorders>
              <w:top w:val="dotted" w:sz="4" w:space="0" w:color="auto"/>
              <w:bottom w:val="dotted" w:sz="4" w:space="0" w:color="auto"/>
            </w:tcBorders>
            <w:vAlign w:val="center"/>
          </w:tcPr>
          <w:p w14:paraId="28749473" w14:textId="77777777" w:rsidR="004B2328" w:rsidRPr="00B743DF" w:rsidRDefault="004B2328">
            <w:pPr>
              <w:widowControl/>
              <w:jc w:val="right"/>
              <w:rPr>
                <w:rFonts w:ascii="Times New Roman" w:hAnsi="Times New Roman"/>
                <w:sz w:val="18"/>
                <w:szCs w:val="18"/>
              </w:rPr>
            </w:pPr>
          </w:p>
        </w:tc>
        <w:tc>
          <w:tcPr>
            <w:tcW w:w="851" w:type="dxa"/>
            <w:tcBorders>
              <w:top w:val="dotted" w:sz="4" w:space="0" w:color="auto"/>
              <w:bottom w:val="dotted" w:sz="4" w:space="0" w:color="auto"/>
            </w:tcBorders>
            <w:vAlign w:val="center"/>
          </w:tcPr>
          <w:p w14:paraId="1B6FCB62" w14:textId="77777777" w:rsidR="004B2328" w:rsidRPr="00B743DF" w:rsidRDefault="004B2328">
            <w:pPr>
              <w:widowControl/>
              <w:jc w:val="right"/>
              <w:rPr>
                <w:rFonts w:ascii="Times New Roman" w:hAnsi="Times New Roman"/>
                <w:sz w:val="18"/>
                <w:szCs w:val="18"/>
              </w:rPr>
            </w:pPr>
          </w:p>
        </w:tc>
      </w:tr>
      <w:tr w:rsidR="009F02F5" w:rsidRPr="00B743DF" w14:paraId="1E19A480" w14:textId="77777777">
        <w:trPr>
          <w:trHeight w:val="270"/>
        </w:trPr>
        <w:tc>
          <w:tcPr>
            <w:tcW w:w="2268" w:type="dxa"/>
            <w:tcBorders>
              <w:top w:val="dotted" w:sz="4" w:space="0" w:color="auto"/>
              <w:bottom w:val="dotted" w:sz="4" w:space="0" w:color="auto"/>
            </w:tcBorders>
          </w:tcPr>
          <w:p w14:paraId="0EEF78B5" w14:textId="77777777" w:rsidR="004B2328" w:rsidRPr="00B743DF" w:rsidRDefault="004B2328">
            <w:pPr>
              <w:rPr>
                <w:rFonts w:ascii="Times New Roman" w:hAnsi="Times New Roman"/>
                <w:sz w:val="18"/>
                <w:szCs w:val="18"/>
              </w:rPr>
            </w:pPr>
          </w:p>
        </w:tc>
        <w:tc>
          <w:tcPr>
            <w:tcW w:w="1134" w:type="dxa"/>
            <w:tcBorders>
              <w:top w:val="dotted" w:sz="4" w:space="0" w:color="auto"/>
              <w:bottom w:val="dotted" w:sz="4" w:space="0" w:color="auto"/>
            </w:tcBorders>
            <w:vAlign w:val="center"/>
          </w:tcPr>
          <w:p w14:paraId="13F6652A" w14:textId="77777777" w:rsidR="004B2328" w:rsidRPr="00B743DF" w:rsidRDefault="004B2328">
            <w:pPr>
              <w:widowControl/>
              <w:jc w:val="right"/>
              <w:rPr>
                <w:rFonts w:ascii="Times New Roman" w:hAnsi="Times New Roman"/>
                <w:sz w:val="18"/>
                <w:szCs w:val="18"/>
              </w:rPr>
            </w:pPr>
          </w:p>
        </w:tc>
        <w:tc>
          <w:tcPr>
            <w:tcW w:w="1134" w:type="dxa"/>
            <w:tcBorders>
              <w:top w:val="dotted" w:sz="4" w:space="0" w:color="auto"/>
              <w:bottom w:val="dotted" w:sz="4" w:space="0" w:color="auto"/>
            </w:tcBorders>
            <w:vAlign w:val="center"/>
          </w:tcPr>
          <w:p w14:paraId="6E93B294" w14:textId="77777777" w:rsidR="004B2328" w:rsidRPr="00B743DF" w:rsidRDefault="004B2328">
            <w:pPr>
              <w:widowControl/>
              <w:jc w:val="right"/>
              <w:rPr>
                <w:rFonts w:ascii="Times New Roman" w:hAnsi="Times New Roman"/>
                <w:sz w:val="18"/>
                <w:szCs w:val="18"/>
              </w:rPr>
            </w:pPr>
          </w:p>
        </w:tc>
        <w:tc>
          <w:tcPr>
            <w:tcW w:w="851" w:type="dxa"/>
            <w:tcBorders>
              <w:top w:val="dotted" w:sz="4" w:space="0" w:color="auto"/>
              <w:bottom w:val="dotted" w:sz="4" w:space="0" w:color="auto"/>
            </w:tcBorders>
            <w:vAlign w:val="center"/>
          </w:tcPr>
          <w:p w14:paraId="3336CC0E" w14:textId="77777777" w:rsidR="004B2328" w:rsidRPr="00B743DF" w:rsidRDefault="004B2328">
            <w:pPr>
              <w:widowControl/>
              <w:jc w:val="right"/>
              <w:rPr>
                <w:rFonts w:ascii="Times New Roman" w:hAnsi="Times New Roman"/>
                <w:sz w:val="18"/>
                <w:szCs w:val="18"/>
              </w:rPr>
            </w:pPr>
          </w:p>
        </w:tc>
        <w:tc>
          <w:tcPr>
            <w:tcW w:w="1134" w:type="dxa"/>
            <w:tcBorders>
              <w:top w:val="dotted" w:sz="4" w:space="0" w:color="auto"/>
              <w:bottom w:val="dotted" w:sz="4" w:space="0" w:color="auto"/>
            </w:tcBorders>
            <w:vAlign w:val="center"/>
          </w:tcPr>
          <w:p w14:paraId="583F0B54" w14:textId="77777777" w:rsidR="004B2328" w:rsidRPr="00B743DF" w:rsidRDefault="004B2328">
            <w:pPr>
              <w:widowControl/>
              <w:jc w:val="right"/>
              <w:rPr>
                <w:rFonts w:ascii="Times New Roman" w:hAnsi="Times New Roman"/>
                <w:sz w:val="18"/>
                <w:szCs w:val="18"/>
              </w:rPr>
            </w:pPr>
          </w:p>
        </w:tc>
        <w:tc>
          <w:tcPr>
            <w:tcW w:w="992" w:type="dxa"/>
            <w:tcBorders>
              <w:top w:val="dotted" w:sz="4" w:space="0" w:color="auto"/>
              <w:bottom w:val="dotted" w:sz="4" w:space="0" w:color="auto"/>
            </w:tcBorders>
            <w:vAlign w:val="center"/>
          </w:tcPr>
          <w:p w14:paraId="05A271FB" w14:textId="77777777" w:rsidR="004B2328" w:rsidRPr="00B743DF" w:rsidRDefault="004B2328">
            <w:pPr>
              <w:widowControl/>
              <w:jc w:val="right"/>
              <w:rPr>
                <w:rFonts w:ascii="Times New Roman" w:hAnsi="Times New Roman"/>
                <w:sz w:val="18"/>
                <w:szCs w:val="18"/>
              </w:rPr>
            </w:pPr>
          </w:p>
        </w:tc>
        <w:tc>
          <w:tcPr>
            <w:tcW w:w="851" w:type="dxa"/>
            <w:tcBorders>
              <w:top w:val="dotted" w:sz="4" w:space="0" w:color="auto"/>
              <w:bottom w:val="dotted" w:sz="4" w:space="0" w:color="auto"/>
            </w:tcBorders>
            <w:vAlign w:val="center"/>
          </w:tcPr>
          <w:p w14:paraId="43FB6334" w14:textId="77777777" w:rsidR="004B2328" w:rsidRPr="00B743DF" w:rsidRDefault="004B2328">
            <w:pPr>
              <w:widowControl/>
              <w:jc w:val="right"/>
              <w:rPr>
                <w:rFonts w:ascii="Times New Roman" w:hAnsi="Times New Roman"/>
                <w:sz w:val="18"/>
                <w:szCs w:val="18"/>
              </w:rPr>
            </w:pPr>
          </w:p>
        </w:tc>
      </w:tr>
      <w:tr w:rsidR="009F02F5" w:rsidRPr="00B743DF" w14:paraId="6309431E" w14:textId="77777777">
        <w:trPr>
          <w:trHeight w:val="381"/>
        </w:trPr>
        <w:tc>
          <w:tcPr>
            <w:tcW w:w="2268" w:type="dxa"/>
            <w:tcBorders>
              <w:top w:val="dotted" w:sz="4" w:space="0" w:color="auto"/>
              <w:bottom w:val="single" w:sz="12" w:space="0" w:color="auto"/>
            </w:tcBorders>
            <w:vAlign w:val="center"/>
          </w:tcPr>
          <w:p w14:paraId="58C87779" w14:textId="77777777" w:rsidR="004B2328" w:rsidRPr="00B743DF" w:rsidRDefault="00FF5AB1">
            <w:pPr>
              <w:widowControl/>
              <w:jc w:val="center"/>
              <w:rPr>
                <w:rFonts w:ascii="Times New Roman" w:hAnsi="Times New Roman"/>
                <w:b/>
                <w:kern w:val="0"/>
                <w:sz w:val="18"/>
                <w:szCs w:val="18"/>
              </w:rPr>
            </w:pPr>
            <w:r w:rsidRPr="00B743DF">
              <w:rPr>
                <w:rFonts w:ascii="Times New Roman" w:hAnsi="Times New Roman" w:hint="eastAsia"/>
                <w:b/>
                <w:kern w:val="0"/>
                <w:sz w:val="18"/>
                <w:szCs w:val="18"/>
              </w:rPr>
              <w:t>合计</w:t>
            </w:r>
          </w:p>
        </w:tc>
        <w:tc>
          <w:tcPr>
            <w:tcW w:w="1134" w:type="dxa"/>
            <w:tcBorders>
              <w:top w:val="dotted" w:sz="4" w:space="0" w:color="auto"/>
              <w:bottom w:val="single" w:sz="12" w:space="0" w:color="auto"/>
            </w:tcBorders>
            <w:vAlign w:val="center"/>
          </w:tcPr>
          <w:p w14:paraId="1D9C46E8" w14:textId="77777777" w:rsidR="004B2328" w:rsidRPr="00B743DF" w:rsidRDefault="004B2328">
            <w:pPr>
              <w:widowControl/>
              <w:jc w:val="right"/>
              <w:rPr>
                <w:rFonts w:ascii="Times New Roman" w:hAnsi="Times New Roman"/>
                <w:sz w:val="18"/>
                <w:szCs w:val="18"/>
              </w:rPr>
            </w:pPr>
          </w:p>
        </w:tc>
        <w:tc>
          <w:tcPr>
            <w:tcW w:w="1134" w:type="dxa"/>
            <w:tcBorders>
              <w:top w:val="dotted" w:sz="4" w:space="0" w:color="auto"/>
              <w:bottom w:val="single" w:sz="12" w:space="0" w:color="auto"/>
            </w:tcBorders>
            <w:vAlign w:val="center"/>
          </w:tcPr>
          <w:p w14:paraId="0F5905FB" w14:textId="77777777" w:rsidR="004B2328" w:rsidRPr="00B743DF" w:rsidRDefault="004B2328">
            <w:pPr>
              <w:widowControl/>
              <w:jc w:val="right"/>
              <w:rPr>
                <w:rFonts w:ascii="Times New Roman" w:hAnsi="Times New Roman"/>
                <w:sz w:val="18"/>
                <w:szCs w:val="18"/>
              </w:rPr>
            </w:pPr>
          </w:p>
        </w:tc>
        <w:tc>
          <w:tcPr>
            <w:tcW w:w="851" w:type="dxa"/>
            <w:tcBorders>
              <w:top w:val="dotted" w:sz="4" w:space="0" w:color="auto"/>
              <w:bottom w:val="single" w:sz="12" w:space="0" w:color="auto"/>
            </w:tcBorders>
            <w:vAlign w:val="center"/>
          </w:tcPr>
          <w:p w14:paraId="65471D89" w14:textId="77777777" w:rsidR="004B2328" w:rsidRPr="00B743DF" w:rsidRDefault="004B2328">
            <w:pPr>
              <w:widowControl/>
              <w:jc w:val="right"/>
              <w:rPr>
                <w:rFonts w:ascii="Times New Roman" w:hAnsi="Times New Roman"/>
                <w:sz w:val="18"/>
                <w:szCs w:val="18"/>
              </w:rPr>
            </w:pPr>
          </w:p>
        </w:tc>
        <w:tc>
          <w:tcPr>
            <w:tcW w:w="1134" w:type="dxa"/>
            <w:tcBorders>
              <w:top w:val="dotted" w:sz="4" w:space="0" w:color="auto"/>
              <w:bottom w:val="single" w:sz="12" w:space="0" w:color="auto"/>
            </w:tcBorders>
            <w:vAlign w:val="center"/>
          </w:tcPr>
          <w:p w14:paraId="7445092D" w14:textId="77777777" w:rsidR="004B2328" w:rsidRPr="00B743DF" w:rsidRDefault="004B2328">
            <w:pPr>
              <w:widowControl/>
              <w:jc w:val="right"/>
              <w:rPr>
                <w:rFonts w:ascii="Times New Roman" w:hAnsi="Times New Roman"/>
                <w:sz w:val="18"/>
                <w:szCs w:val="18"/>
              </w:rPr>
            </w:pPr>
          </w:p>
        </w:tc>
        <w:tc>
          <w:tcPr>
            <w:tcW w:w="992" w:type="dxa"/>
            <w:tcBorders>
              <w:top w:val="dotted" w:sz="4" w:space="0" w:color="auto"/>
              <w:bottom w:val="single" w:sz="12" w:space="0" w:color="auto"/>
            </w:tcBorders>
            <w:vAlign w:val="center"/>
          </w:tcPr>
          <w:p w14:paraId="177DFF95" w14:textId="77777777" w:rsidR="004B2328" w:rsidRPr="00B743DF" w:rsidRDefault="004B2328">
            <w:pPr>
              <w:widowControl/>
              <w:jc w:val="right"/>
              <w:rPr>
                <w:rFonts w:ascii="Times New Roman" w:hAnsi="Times New Roman"/>
                <w:sz w:val="18"/>
                <w:szCs w:val="18"/>
              </w:rPr>
            </w:pPr>
          </w:p>
        </w:tc>
        <w:tc>
          <w:tcPr>
            <w:tcW w:w="851" w:type="dxa"/>
            <w:tcBorders>
              <w:top w:val="dotted" w:sz="4" w:space="0" w:color="auto"/>
              <w:bottom w:val="single" w:sz="12" w:space="0" w:color="auto"/>
            </w:tcBorders>
            <w:vAlign w:val="center"/>
          </w:tcPr>
          <w:p w14:paraId="57C2B0E6" w14:textId="77777777" w:rsidR="004B2328" w:rsidRPr="00B743DF" w:rsidRDefault="004B2328">
            <w:pPr>
              <w:widowControl/>
              <w:jc w:val="right"/>
              <w:rPr>
                <w:rFonts w:ascii="Times New Roman" w:hAnsi="Times New Roman"/>
                <w:sz w:val="18"/>
                <w:szCs w:val="18"/>
              </w:rPr>
            </w:pPr>
          </w:p>
        </w:tc>
      </w:tr>
    </w:tbl>
    <w:p w14:paraId="7560AE63" w14:textId="77777777" w:rsidR="004B2328" w:rsidRPr="00B743DF" w:rsidRDefault="004B2328">
      <w:pPr>
        <w:pStyle w:val="3"/>
        <w:tabs>
          <w:tab w:val="clear" w:pos="0"/>
          <w:tab w:val="left" w:pos="851"/>
        </w:tabs>
        <w:ind w:left="0"/>
        <w:jc w:val="left"/>
        <w:rPr>
          <w:color w:val="auto"/>
        </w:rPr>
      </w:pPr>
    </w:p>
    <w:p w14:paraId="190EF9AA" w14:textId="77777777" w:rsidR="004B2328" w:rsidRPr="00B743DF" w:rsidRDefault="00FF5AB1">
      <w:pPr>
        <w:pStyle w:val="1"/>
        <w:numPr>
          <w:ilvl w:val="0"/>
          <w:numId w:val="3"/>
        </w:numPr>
        <w:rPr>
          <w:color w:val="auto"/>
        </w:rPr>
      </w:pPr>
      <w:r w:rsidRPr="00B743DF">
        <w:rPr>
          <w:rFonts w:hint="eastAsia"/>
          <w:color w:val="auto"/>
        </w:rPr>
        <w:t>公司子公司、分公司情况</w:t>
      </w:r>
    </w:p>
    <w:p w14:paraId="6E8C9F3C" w14:textId="77777777" w:rsidR="004B2328" w:rsidRPr="00B743DF" w:rsidRDefault="00FF5AB1">
      <w:pPr>
        <w:pStyle w:val="20"/>
        <w:ind w:left="0" w:firstLineChars="200" w:firstLine="422"/>
        <w:rPr>
          <w:b/>
          <w:color w:val="auto"/>
        </w:rPr>
      </w:pPr>
      <w:r w:rsidRPr="00B743DF">
        <w:rPr>
          <w:b/>
          <w:color w:val="auto"/>
        </w:rPr>
        <w:t>1</w:t>
      </w:r>
      <w:r w:rsidRPr="00B743DF">
        <w:rPr>
          <w:rFonts w:hint="eastAsia"/>
          <w:b/>
          <w:color w:val="auto"/>
        </w:rPr>
        <w:t>、子公司情况</w:t>
      </w:r>
    </w:p>
    <w:p w14:paraId="23C5AEA5" w14:textId="77777777" w:rsidR="004B2328" w:rsidRPr="00B743DF" w:rsidRDefault="004B2328">
      <w:pPr>
        <w:pStyle w:val="20"/>
        <w:ind w:left="0" w:firstLineChars="200" w:firstLine="422"/>
        <w:rPr>
          <w:b/>
          <w:color w:val="auto"/>
        </w:rPr>
      </w:pPr>
    </w:p>
    <w:p w14:paraId="71C9AE81" w14:textId="77777777" w:rsidR="004B2328" w:rsidRPr="00B743DF" w:rsidRDefault="00FF5AB1">
      <w:pPr>
        <w:pStyle w:val="3"/>
        <w:ind w:left="0" w:firstLineChars="200" w:firstLine="422"/>
        <w:rPr>
          <w:b/>
          <w:color w:val="auto"/>
        </w:rPr>
      </w:pPr>
      <w:r w:rsidRPr="00B743DF">
        <w:rPr>
          <w:b/>
          <w:color w:val="auto"/>
        </w:rPr>
        <w:t>2</w:t>
      </w:r>
      <w:r w:rsidRPr="00B743DF">
        <w:rPr>
          <w:rFonts w:hint="eastAsia"/>
          <w:b/>
          <w:color w:val="auto"/>
        </w:rPr>
        <w:t>、</w:t>
      </w:r>
      <w:r w:rsidRPr="00B743DF">
        <w:rPr>
          <w:b/>
          <w:color w:val="auto"/>
        </w:rPr>
        <w:tab/>
      </w:r>
      <w:r w:rsidRPr="00B743DF">
        <w:rPr>
          <w:rFonts w:hint="eastAsia"/>
          <w:b/>
          <w:color w:val="auto"/>
        </w:rPr>
        <w:t>分公司情况</w:t>
      </w:r>
    </w:p>
    <w:p w14:paraId="61387E67" w14:textId="77777777" w:rsidR="004B2328" w:rsidRPr="00B743DF" w:rsidRDefault="004B2328">
      <w:pPr>
        <w:pStyle w:val="3"/>
        <w:ind w:left="0" w:firstLineChars="200" w:firstLine="422"/>
        <w:rPr>
          <w:b/>
          <w:color w:val="auto"/>
        </w:rPr>
      </w:pPr>
    </w:p>
    <w:p w14:paraId="4F5612DA" w14:textId="77777777" w:rsidR="004B2328" w:rsidRPr="00B743DF" w:rsidRDefault="00FF5AB1">
      <w:pPr>
        <w:pStyle w:val="1"/>
        <w:numPr>
          <w:ilvl w:val="0"/>
          <w:numId w:val="3"/>
        </w:numPr>
        <w:rPr>
          <w:color w:val="auto"/>
        </w:rPr>
      </w:pPr>
      <w:r w:rsidRPr="00B743DF">
        <w:rPr>
          <w:rFonts w:hint="eastAsia"/>
          <w:color w:val="auto"/>
        </w:rPr>
        <w:t>公司管理架构</w:t>
      </w:r>
    </w:p>
    <w:p w14:paraId="341E2271" w14:textId="77777777" w:rsidR="004B2328" w:rsidRPr="00B743DF" w:rsidRDefault="00FF5AB1">
      <w:pPr>
        <w:pStyle w:val="body"/>
        <w:spacing w:line="400" w:lineRule="atLeast"/>
        <w:jc w:val="left"/>
        <w:rPr>
          <w:rFonts w:asciiTheme="minorEastAsia" w:eastAsiaTheme="minorEastAsia" w:hAnsiTheme="minorEastAsia"/>
        </w:rPr>
      </w:pPr>
      <w:r w:rsidRPr="00B743DF">
        <w:rPr>
          <w:rFonts w:asciiTheme="minorEastAsia" w:eastAsiaTheme="minorEastAsia" w:hAnsiTheme="minorEastAsia" w:hint="eastAsia"/>
        </w:rPr>
        <w:t>公司执行董事为xx，总经理为xx，监事为xx。</w:t>
      </w:r>
    </w:p>
    <w:p w14:paraId="3031BB5E" w14:textId="77777777" w:rsidR="004B2328" w:rsidRPr="00B743DF" w:rsidRDefault="004B2328" w:rsidP="00506BE5">
      <w:pPr>
        <w:pStyle w:val="body"/>
        <w:spacing w:line="400" w:lineRule="atLeast"/>
        <w:ind w:firstLineChars="0" w:firstLine="0"/>
        <w:jc w:val="left"/>
        <w:rPr>
          <w:rFonts w:ascii="宋体" w:eastAsia="宋体" w:hAnsi="宋体"/>
          <w:szCs w:val="21"/>
        </w:rPr>
      </w:pPr>
    </w:p>
    <w:p w14:paraId="01E72CE7" w14:textId="77777777" w:rsidR="00AA2EEF" w:rsidRPr="005B2EAE" w:rsidRDefault="00AA2EEF" w:rsidP="00AA2EEF">
      <w:pPr>
        <w:pStyle w:val="1"/>
        <w:numPr>
          <w:ilvl w:val="0"/>
          <w:numId w:val="2"/>
        </w:numPr>
        <w:tabs>
          <w:tab w:val="clear" w:pos="0"/>
        </w:tabs>
      </w:pPr>
      <w:r w:rsidRPr="005B2EAE">
        <w:rPr>
          <w:rFonts w:hint="eastAsia"/>
        </w:rPr>
        <w:t>项目情况</w:t>
      </w:r>
    </w:p>
    <w:p w14:paraId="1CB258C9" w14:textId="77777777" w:rsidR="00AA2EEF" w:rsidRDefault="00AA2EEF" w:rsidP="00AA2EEF">
      <w:pPr>
        <w:pStyle w:val="body"/>
        <w:spacing w:line="400" w:lineRule="atLeast"/>
        <w:jc w:val="left"/>
        <w:rPr>
          <w:rFonts w:ascii="Times New Roman" w:eastAsia="宋体" w:hAnsi="Times New Roman"/>
        </w:rPr>
      </w:pPr>
      <w:r w:rsidRPr="00FA55A2">
        <w:rPr>
          <w:rFonts w:ascii="Times New Roman" w:eastAsia="宋体" w:hAnsi="Times New Roman" w:hint="eastAsia"/>
        </w:rPr>
        <w:t>为落实财政部、工业和信息化部小微企业融资担保业务降费奖补政策，结合深圳实际，深圳市地方金融监管局会同深圳市财政局制定了《深圳市国家中小企业发展专项资金小微企业融资担保业务降费奖补政策申报指南》。重点支持政策引导性较强、融资服务效果较好的融资担保机构，特别是对主要服务小微企业且收费较低的融资担保机构。</w:t>
      </w:r>
    </w:p>
    <w:p w14:paraId="11DEEBB0" w14:textId="77777777" w:rsidR="00AA2EEF" w:rsidRPr="00FA55A2" w:rsidRDefault="00AA2EEF" w:rsidP="00AA2EEF">
      <w:pPr>
        <w:pStyle w:val="body"/>
        <w:spacing w:line="400" w:lineRule="atLeast"/>
        <w:jc w:val="left"/>
        <w:rPr>
          <w:rFonts w:ascii="Times New Roman" w:eastAsia="宋体" w:hAnsi="Times New Roman" w:hint="eastAsia"/>
        </w:rPr>
      </w:pPr>
      <w:bookmarkStart w:id="0" w:name="_GoBack"/>
    </w:p>
    <w:p w14:paraId="3120BDB1" w14:textId="77777777" w:rsidR="00AA2EEF" w:rsidRPr="005B2EAE" w:rsidRDefault="00AA2EEF" w:rsidP="00AA2EEF">
      <w:pPr>
        <w:pStyle w:val="1"/>
        <w:numPr>
          <w:ilvl w:val="0"/>
          <w:numId w:val="2"/>
        </w:numPr>
        <w:tabs>
          <w:tab w:val="clear" w:pos="0"/>
        </w:tabs>
      </w:pPr>
      <w:r w:rsidRPr="005B2EAE">
        <w:rPr>
          <w:rFonts w:hint="eastAsia"/>
        </w:rPr>
        <w:t>政策依据</w:t>
      </w:r>
    </w:p>
    <w:bookmarkEnd w:id="0"/>
    <w:p w14:paraId="501A092D" w14:textId="2C2C306C" w:rsidR="00AA2EEF" w:rsidRPr="00AA2EEF" w:rsidRDefault="00AA2EEF" w:rsidP="00AA2EEF">
      <w:pPr>
        <w:pStyle w:val="1"/>
        <w:numPr>
          <w:ilvl w:val="0"/>
          <w:numId w:val="0"/>
        </w:numPr>
        <w:ind w:firstLineChars="200" w:firstLine="420"/>
        <w:rPr>
          <w:b w:val="0"/>
          <w:color w:val="auto"/>
          <w:kern w:val="0"/>
        </w:rPr>
      </w:pPr>
      <w:r w:rsidRPr="00AA2EEF">
        <w:rPr>
          <w:rFonts w:hint="eastAsia"/>
          <w:b w:val="0"/>
          <w:color w:val="auto"/>
          <w:kern w:val="36"/>
        </w:rPr>
        <w:t>财政部《关于印发《中小企业发展专项资金管理办法》的通知》（财建〔</w:t>
      </w:r>
      <w:r w:rsidRPr="00AA2EEF">
        <w:rPr>
          <w:rFonts w:hint="eastAsia"/>
          <w:b w:val="0"/>
          <w:color w:val="auto"/>
          <w:kern w:val="36"/>
        </w:rPr>
        <w:t>2016</w:t>
      </w:r>
      <w:r w:rsidRPr="00AA2EEF">
        <w:rPr>
          <w:rFonts w:hint="eastAsia"/>
          <w:b w:val="0"/>
          <w:color w:val="auto"/>
          <w:kern w:val="36"/>
        </w:rPr>
        <w:t>〕</w:t>
      </w:r>
      <w:r w:rsidRPr="00AA2EEF">
        <w:rPr>
          <w:rFonts w:hint="eastAsia"/>
          <w:b w:val="0"/>
          <w:color w:val="auto"/>
          <w:kern w:val="36"/>
        </w:rPr>
        <w:t>841</w:t>
      </w:r>
      <w:r w:rsidRPr="00AA2EEF">
        <w:rPr>
          <w:rFonts w:hint="eastAsia"/>
          <w:b w:val="0"/>
          <w:color w:val="auto"/>
          <w:kern w:val="36"/>
        </w:rPr>
        <w:t>号）和财政部、工业和信息化部《关于对小微企业融资担保业务实施降费奖补政策的通知》（财建〔</w:t>
      </w:r>
      <w:r w:rsidRPr="00AA2EEF">
        <w:rPr>
          <w:rFonts w:hint="eastAsia"/>
          <w:b w:val="0"/>
          <w:color w:val="auto"/>
          <w:kern w:val="36"/>
        </w:rPr>
        <w:t>2018</w:t>
      </w:r>
      <w:r w:rsidRPr="00AA2EEF">
        <w:rPr>
          <w:rFonts w:hint="eastAsia"/>
          <w:b w:val="0"/>
          <w:color w:val="auto"/>
          <w:kern w:val="36"/>
        </w:rPr>
        <w:t>〕</w:t>
      </w:r>
      <w:r w:rsidRPr="00AA2EEF">
        <w:rPr>
          <w:rFonts w:hint="eastAsia"/>
          <w:b w:val="0"/>
          <w:color w:val="auto"/>
          <w:kern w:val="36"/>
        </w:rPr>
        <w:t>547</w:t>
      </w:r>
      <w:r w:rsidRPr="00AA2EEF">
        <w:rPr>
          <w:rFonts w:hint="eastAsia"/>
          <w:b w:val="0"/>
          <w:color w:val="auto"/>
          <w:kern w:val="36"/>
        </w:rPr>
        <w:t>号）、深圳市地方金融监督管理局关于印发《深圳市国家中小企业发展专项资金小微企业融资担保业务降费奖补政策申报指南》的通知</w:t>
      </w:r>
      <w:r w:rsidRPr="00AA2EEF">
        <w:rPr>
          <w:b w:val="0"/>
          <w:color w:val="auto"/>
          <w:kern w:val="0"/>
        </w:rPr>
        <w:t>。</w:t>
      </w:r>
    </w:p>
    <w:p w14:paraId="7C6D2311" w14:textId="77777777" w:rsidR="00AA2EEF" w:rsidRDefault="00AA2EEF" w:rsidP="00AA2EEF">
      <w:pPr>
        <w:pStyle w:val="1"/>
        <w:numPr>
          <w:ilvl w:val="0"/>
          <w:numId w:val="0"/>
        </w:numPr>
        <w:ind w:left="480"/>
        <w:rPr>
          <w:rFonts w:hint="eastAsia"/>
          <w:color w:val="auto"/>
        </w:rPr>
      </w:pPr>
    </w:p>
    <w:p w14:paraId="7EEDE547" w14:textId="77777777" w:rsidR="004B2328" w:rsidRPr="00B743DF" w:rsidRDefault="00FF5AB1">
      <w:pPr>
        <w:pStyle w:val="1"/>
        <w:numPr>
          <w:ilvl w:val="0"/>
          <w:numId w:val="2"/>
        </w:numPr>
        <w:rPr>
          <w:color w:val="auto"/>
        </w:rPr>
      </w:pPr>
      <w:r w:rsidRPr="00B743DF">
        <w:rPr>
          <w:rFonts w:hint="eastAsia"/>
          <w:color w:val="auto"/>
        </w:rPr>
        <w:t>内部管理制度及执行情况</w:t>
      </w:r>
    </w:p>
    <w:p w14:paraId="0781D6B9" w14:textId="77777777" w:rsidR="004B2328" w:rsidRPr="00B743DF" w:rsidRDefault="00FF5AB1">
      <w:pPr>
        <w:pStyle w:val="body"/>
        <w:spacing w:line="400" w:lineRule="atLeast"/>
        <w:jc w:val="left"/>
        <w:rPr>
          <w:rFonts w:ascii="Times New Roman" w:eastAsia="宋体" w:hAnsi="Times New Roman"/>
        </w:rPr>
      </w:pPr>
      <w:r w:rsidRPr="00B743DF">
        <w:rPr>
          <w:rFonts w:ascii="Times New Roman" w:eastAsia="宋体" w:hAnsi="Times New Roman" w:hint="eastAsia"/>
        </w:rPr>
        <w:t>包括不限于：</w:t>
      </w:r>
    </w:p>
    <w:p w14:paraId="1B17297D" w14:textId="77777777" w:rsidR="004B2328" w:rsidRPr="00B743DF" w:rsidRDefault="00FF5AB1">
      <w:pPr>
        <w:pStyle w:val="body"/>
        <w:spacing w:line="400" w:lineRule="atLeast"/>
        <w:jc w:val="left"/>
        <w:rPr>
          <w:rFonts w:ascii="Times New Roman" w:eastAsia="宋体" w:hAnsi="Times New Roman"/>
        </w:rPr>
      </w:pPr>
      <w:r w:rsidRPr="00B743DF">
        <w:rPr>
          <w:rFonts w:ascii="Times New Roman" w:eastAsia="宋体" w:hAnsi="Times New Roman" w:hint="eastAsia"/>
        </w:rPr>
        <w:t>1</w:t>
      </w:r>
      <w:r w:rsidRPr="00B743DF">
        <w:rPr>
          <w:rFonts w:ascii="Times New Roman" w:eastAsia="宋体" w:hAnsi="Times New Roman" w:hint="eastAsia"/>
        </w:rPr>
        <w:t>履行信息披露情况（包括在工业和信息化部“中小企业信用担保业务信息报送系统”（报送地址为</w:t>
      </w:r>
      <w:r w:rsidRPr="00B743DF">
        <w:rPr>
          <w:rFonts w:ascii="Times New Roman" w:eastAsia="宋体" w:hAnsi="Times New Roman" w:hint="eastAsia"/>
        </w:rPr>
        <w:t>http://coids.miit.gov.cn</w:t>
      </w:r>
      <w:r w:rsidRPr="00B743DF">
        <w:rPr>
          <w:rFonts w:ascii="Times New Roman" w:eastAsia="宋体" w:hAnsi="Times New Roman" w:hint="eastAsia"/>
        </w:rPr>
        <w:t>）按要求填报相关信息、定期、及时向监管部门报告有关业务数据信息和重大风险事件等）。</w:t>
      </w:r>
    </w:p>
    <w:p w14:paraId="629F4F50" w14:textId="77777777" w:rsidR="004B2328" w:rsidRPr="00B743DF" w:rsidRDefault="00FF5AB1">
      <w:pPr>
        <w:pStyle w:val="body"/>
        <w:spacing w:line="400" w:lineRule="atLeast"/>
        <w:jc w:val="left"/>
        <w:rPr>
          <w:rFonts w:ascii="Times New Roman" w:eastAsia="宋体" w:hAnsi="Times New Roman"/>
        </w:rPr>
      </w:pPr>
      <w:r w:rsidRPr="00B743DF">
        <w:rPr>
          <w:rFonts w:ascii="Times New Roman" w:eastAsia="宋体" w:hAnsi="Times New Roman" w:hint="eastAsia"/>
        </w:rPr>
        <w:t>2</w:t>
      </w:r>
      <w:r w:rsidRPr="00B743DF">
        <w:rPr>
          <w:rFonts w:ascii="Times New Roman" w:eastAsia="宋体" w:hAnsi="Times New Roman" w:hint="eastAsia"/>
        </w:rPr>
        <w:t>合规经营及风险管理情况</w:t>
      </w:r>
    </w:p>
    <w:p w14:paraId="14B2A507" w14:textId="77777777" w:rsidR="004B2328" w:rsidRPr="00B743DF" w:rsidRDefault="004B2328">
      <w:pPr>
        <w:pStyle w:val="body"/>
        <w:spacing w:line="400" w:lineRule="atLeast"/>
        <w:ind w:leftChars="337" w:left="708" w:firstLineChars="0" w:firstLine="0"/>
        <w:jc w:val="left"/>
        <w:rPr>
          <w:rFonts w:ascii="宋体" w:eastAsia="宋体" w:hAnsi="宋体"/>
          <w:szCs w:val="21"/>
        </w:rPr>
      </w:pPr>
    </w:p>
    <w:p w14:paraId="2471C5C7" w14:textId="77777777" w:rsidR="004B2328" w:rsidRPr="00B743DF" w:rsidRDefault="00FF5AB1">
      <w:pPr>
        <w:pStyle w:val="1"/>
        <w:numPr>
          <w:ilvl w:val="0"/>
          <w:numId w:val="2"/>
        </w:numPr>
        <w:rPr>
          <w:color w:val="auto"/>
        </w:rPr>
      </w:pPr>
      <w:r w:rsidRPr="00B743DF">
        <w:rPr>
          <w:rFonts w:hint="eastAsia"/>
          <w:color w:val="auto"/>
        </w:rPr>
        <w:t>公司业务情况</w:t>
      </w:r>
    </w:p>
    <w:p w14:paraId="3BBD1AAA" w14:textId="3A31C109" w:rsidR="004B2328" w:rsidRPr="00B743DF" w:rsidRDefault="00FF5AB1" w:rsidP="00C77933">
      <w:pPr>
        <w:spacing w:line="400" w:lineRule="atLeast"/>
        <w:ind w:firstLineChars="200" w:firstLine="420"/>
        <w:rPr>
          <w:rFonts w:asciiTheme="minorEastAsia" w:hAnsiTheme="minorEastAsia" w:cs="仿宋"/>
          <w:bCs/>
          <w:szCs w:val="21"/>
        </w:rPr>
      </w:pPr>
      <w:r w:rsidRPr="00B743DF">
        <w:rPr>
          <w:rFonts w:ascii="Times New Roman" w:eastAsia="宋体" w:hAnsi="Times New Roman" w:hint="eastAsia"/>
        </w:rPr>
        <w:t>1</w:t>
      </w:r>
      <w:r w:rsidRPr="00B743DF">
        <w:rPr>
          <w:rFonts w:ascii="Times New Roman" w:eastAsia="宋体" w:hAnsi="Times New Roman" w:hint="eastAsia"/>
        </w:rPr>
        <w:t>、</w:t>
      </w:r>
      <w:r w:rsidRPr="00B743DF">
        <w:rPr>
          <w:rFonts w:ascii="Times New Roman" w:eastAsia="宋体" w:hAnsi="Times New Roman"/>
        </w:rPr>
        <w:t>融资担保业务</w:t>
      </w:r>
      <w:r w:rsidRPr="00B743DF">
        <w:rPr>
          <w:rFonts w:ascii="Times New Roman" w:eastAsia="宋体" w:hAnsi="Times New Roman" w:hint="eastAsia"/>
        </w:rPr>
        <w:t>情况</w:t>
      </w:r>
      <w:r w:rsidR="00C77933" w:rsidRPr="00B743DF">
        <w:rPr>
          <w:rFonts w:ascii="Times New Roman" w:eastAsia="宋体" w:hAnsi="Times New Roman" w:hint="eastAsia"/>
        </w:rPr>
        <w:t>（</w:t>
      </w:r>
      <w:r w:rsidR="00C77933" w:rsidRPr="00B743DF">
        <w:rPr>
          <w:rFonts w:asciiTheme="minorEastAsia" w:hAnsiTheme="minorEastAsia" w:cs="仿宋" w:hint="eastAsia"/>
          <w:bCs/>
          <w:szCs w:val="21"/>
        </w:rPr>
        <w:t>注：如有涉及金额均以万元为单位）</w:t>
      </w:r>
    </w:p>
    <w:p w14:paraId="60B4CE83" w14:textId="77777777" w:rsidR="004B2328" w:rsidRPr="00B743DF" w:rsidRDefault="00FF5AB1">
      <w:pPr>
        <w:pStyle w:val="body"/>
        <w:spacing w:line="400" w:lineRule="atLeast"/>
        <w:jc w:val="left"/>
        <w:rPr>
          <w:rFonts w:ascii="Times New Roman" w:eastAsia="宋体" w:hAnsi="Times New Roman"/>
        </w:rPr>
      </w:pPr>
      <w:r w:rsidRPr="00B743DF">
        <w:rPr>
          <w:rFonts w:ascii="Times New Roman" w:eastAsia="宋体" w:hAnsi="Times New Roman"/>
        </w:rPr>
        <w:t>（</w:t>
      </w:r>
      <w:r w:rsidRPr="00B743DF">
        <w:rPr>
          <w:rFonts w:ascii="Times New Roman" w:eastAsia="宋体" w:hAnsi="Times New Roman"/>
        </w:rPr>
        <w:t>1</w:t>
      </w:r>
      <w:r w:rsidRPr="00B743DF">
        <w:rPr>
          <w:rFonts w:ascii="Times New Roman" w:eastAsia="宋体" w:hAnsi="Times New Roman"/>
        </w:rPr>
        <w:t>）</w:t>
      </w:r>
      <w:r w:rsidRPr="00B743DF">
        <w:rPr>
          <w:rFonts w:ascii="Times New Roman" w:eastAsia="宋体" w:hAnsi="Times New Roman" w:hint="eastAsia"/>
        </w:rPr>
        <w:t>担保业务类型</w:t>
      </w:r>
    </w:p>
    <w:tbl>
      <w:tblPr>
        <w:tblW w:w="8361" w:type="dxa"/>
        <w:tblInd w:w="97" w:type="dxa"/>
        <w:tblBorders>
          <w:top w:val="single" w:sz="12" w:space="0" w:color="auto"/>
          <w:bottom w:val="single" w:sz="12" w:space="0" w:color="auto"/>
          <w:insideH w:val="dotted" w:sz="4" w:space="0" w:color="auto"/>
          <w:insideV w:val="dotted" w:sz="4" w:space="0" w:color="auto"/>
        </w:tblBorders>
        <w:tblLayout w:type="fixed"/>
        <w:tblLook w:val="04A0" w:firstRow="1" w:lastRow="0" w:firstColumn="1" w:lastColumn="0" w:noHBand="0" w:noVBand="1"/>
      </w:tblPr>
      <w:tblGrid>
        <w:gridCol w:w="2090"/>
        <w:gridCol w:w="2090"/>
        <w:gridCol w:w="2090"/>
        <w:gridCol w:w="2091"/>
      </w:tblGrid>
      <w:tr w:rsidR="009F02F5" w:rsidRPr="00B743DF" w14:paraId="4928F691" w14:textId="77777777">
        <w:trPr>
          <w:trHeight w:val="340"/>
        </w:trPr>
        <w:tc>
          <w:tcPr>
            <w:tcW w:w="2090" w:type="dxa"/>
            <w:shd w:val="clear" w:color="auto" w:fill="auto"/>
            <w:vAlign w:val="center"/>
          </w:tcPr>
          <w:p w14:paraId="136360DE" w14:textId="77777777" w:rsidR="004B2328" w:rsidRPr="00B743DF" w:rsidRDefault="00FF5AB1">
            <w:pPr>
              <w:spacing w:line="0" w:lineRule="atLeast"/>
              <w:jc w:val="center"/>
              <w:rPr>
                <w:rFonts w:ascii="Times New Roman" w:hAnsi="Times New Roman" w:cs="Times New Roman"/>
                <w:bCs/>
                <w:sz w:val="18"/>
                <w:szCs w:val="20"/>
              </w:rPr>
            </w:pPr>
            <w:r w:rsidRPr="00B743DF">
              <w:rPr>
                <w:rFonts w:ascii="Times New Roman" w:hAnsi="Times New Roman" w:cs="Times New Roman"/>
                <w:bCs/>
                <w:sz w:val="18"/>
                <w:szCs w:val="20"/>
              </w:rPr>
              <w:t>项</w:t>
            </w:r>
            <w:r w:rsidRPr="00B743DF">
              <w:rPr>
                <w:rFonts w:ascii="Times New Roman" w:hAnsi="Times New Roman" w:cs="Times New Roman"/>
                <w:bCs/>
                <w:sz w:val="18"/>
                <w:szCs w:val="20"/>
              </w:rPr>
              <w:t xml:space="preserve">  </w:t>
            </w:r>
            <w:r w:rsidRPr="00B743DF">
              <w:rPr>
                <w:rFonts w:ascii="Times New Roman" w:hAnsi="Times New Roman" w:cs="Times New Roman"/>
                <w:bCs/>
                <w:sz w:val="18"/>
                <w:szCs w:val="20"/>
              </w:rPr>
              <w:t>目</w:t>
            </w:r>
          </w:p>
        </w:tc>
        <w:tc>
          <w:tcPr>
            <w:tcW w:w="2090" w:type="dxa"/>
            <w:vAlign w:val="center"/>
          </w:tcPr>
          <w:p w14:paraId="6687DFFD" w14:textId="77777777" w:rsidR="004B2328" w:rsidRPr="00B743DF" w:rsidRDefault="00FF5AB1">
            <w:pPr>
              <w:spacing w:line="0" w:lineRule="atLeast"/>
              <w:jc w:val="center"/>
              <w:rPr>
                <w:rFonts w:ascii="Times New Roman" w:hAnsi="Times New Roman" w:cs="Times New Roman"/>
                <w:bCs/>
                <w:sz w:val="18"/>
                <w:szCs w:val="20"/>
              </w:rPr>
            </w:pPr>
            <w:r w:rsidRPr="00B743DF">
              <w:rPr>
                <w:rFonts w:ascii="Times New Roman" w:hAnsi="Times New Roman" w:cs="Times New Roman"/>
                <w:bCs/>
                <w:sz w:val="18"/>
                <w:szCs w:val="20"/>
              </w:rPr>
              <w:t>数量（笔）</w:t>
            </w:r>
          </w:p>
        </w:tc>
        <w:tc>
          <w:tcPr>
            <w:tcW w:w="2090" w:type="dxa"/>
            <w:shd w:val="clear" w:color="auto" w:fill="auto"/>
            <w:vAlign w:val="center"/>
          </w:tcPr>
          <w:p w14:paraId="05A8E7B9" w14:textId="77777777" w:rsidR="004B2328" w:rsidRPr="00B743DF" w:rsidRDefault="00FF5AB1">
            <w:pPr>
              <w:widowControl/>
              <w:spacing w:line="0" w:lineRule="atLeast"/>
              <w:jc w:val="center"/>
              <w:rPr>
                <w:rFonts w:ascii="宋体" w:eastAsia="宋体" w:hAnsi="宋体" w:cs="Arial"/>
                <w:kern w:val="0"/>
                <w:sz w:val="18"/>
                <w:szCs w:val="20"/>
              </w:rPr>
            </w:pPr>
            <w:r w:rsidRPr="00B743DF">
              <w:rPr>
                <w:rFonts w:ascii="宋体" w:eastAsia="宋体" w:hAnsi="宋体" w:cs="Arial" w:hint="eastAsia"/>
                <w:kern w:val="0"/>
                <w:sz w:val="18"/>
                <w:szCs w:val="20"/>
              </w:rPr>
              <w:t>2</w:t>
            </w:r>
            <w:r w:rsidRPr="00B743DF">
              <w:rPr>
                <w:rFonts w:ascii="宋体" w:eastAsia="宋体" w:hAnsi="宋体" w:cs="Arial"/>
                <w:kern w:val="0"/>
                <w:sz w:val="18"/>
                <w:szCs w:val="20"/>
              </w:rPr>
              <w:t>0XX</w:t>
            </w:r>
            <w:r w:rsidRPr="00B743DF">
              <w:rPr>
                <w:rFonts w:ascii="宋体" w:eastAsia="宋体" w:hAnsi="宋体" w:cs="Arial" w:hint="eastAsia"/>
                <w:kern w:val="0"/>
                <w:sz w:val="18"/>
                <w:szCs w:val="20"/>
              </w:rPr>
              <w:t>年度担保发生额</w:t>
            </w:r>
          </w:p>
          <w:p w14:paraId="3BCE4C85" w14:textId="77777777" w:rsidR="004B2328" w:rsidRPr="00B743DF" w:rsidRDefault="00FF5AB1">
            <w:pPr>
              <w:widowControl/>
              <w:spacing w:line="0" w:lineRule="atLeast"/>
              <w:jc w:val="center"/>
              <w:rPr>
                <w:rFonts w:ascii="宋体" w:eastAsia="宋体" w:hAnsi="宋体" w:cs="Arial"/>
                <w:kern w:val="0"/>
                <w:sz w:val="18"/>
                <w:szCs w:val="20"/>
              </w:rPr>
            </w:pPr>
            <w:r w:rsidRPr="00B743DF">
              <w:rPr>
                <w:rFonts w:ascii="宋体" w:eastAsia="宋体" w:hAnsi="宋体" w:cs="Arial" w:hint="eastAsia"/>
                <w:kern w:val="0"/>
                <w:sz w:val="18"/>
                <w:szCs w:val="20"/>
              </w:rPr>
              <w:t>（万元）</w:t>
            </w:r>
          </w:p>
        </w:tc>
        <w:tc>
          <w:tcPr>
            <w:tcW w:w="2091" w:type="dxa"/>
            <w:shd w:val="clear" w:color="auto" w:fill="auto"/>
            <w:vAlign w:val="center"/>
          </w:tcPr>
          <w:p w14:paraId="745A5983" w14:textId="77777777" w:rsidR="004B2328" w:rsidRPr="00B743DF" w:rsidRDefault="00FF5AB1">
            <w:pPr>
              <w:widowControl/>
              <w:spacing w:line="0" w:lineRule="atLeast"/>
              <w:jc w:val="center"/>
              <w:rPr>
                <w:rFonts w:ascii="宋体" w:eastAsia="宋体" w:hAnsi="宋体" w:cs="Arial"/>
                <w:kern w:val="0"/>
                <w:sz w:val="18"/>
                <w:szCs w:val="20"/>
              </w:rPr>
            </w:pPr>
            <w:r w:rsidRPr="00B743DF">
              <w:rPr>
                <w:rFonts w:ascii="宋体" w:eastAsia="宋体" w:hAnsi="宋体" w:cs="Arial" w:hint="eastAsia"/>
                <w:kern w:val="0"/>
                <w:sz w:val="18"/>
                <w:szCs w:val="20"/>
              </w:rPr>
              <w:t>截至</w:t>
            </w:r>
            <w:r w:rsidRPr="00B743DF">
              <w:rPr>
                <w:rFonts w:ascii="Times New Roman" w:eastAsia="宋体" w:hAnsi="Times New Roman" w:cs="Times New Roman"/>
                <w:kern w:val="0"/>
                <w:sz w:val="18"/>
                <w:szCs w:val="20"/>
              </w:rPr>
              <w:t>20XX</w:t>
            </w:r>
            <w:r w:rsidRPr="00B743DF">
              <w:rPr>
                <w:rFonts w:ascii="宋体" w:eastAsia="宋体" w:hAnsi="宋体" w:cs="Arial" w:hint="eastAsia"/>
                <w:kern w:val="0"/>
                <w:sz w:val="18"/>
                <w:szCs w:val="20"/>
              </w:rPr>
              <w:t>年</w:t>
            </w:r>
            <w:r w:rsidRPr="00B743DF">
              <w:rPr>
                <w:rFonts w:ascii="Times New Roman" w:eastAsia="宋体" w:hAnsi="Times New Roman" w:cs="Times New Roman"/>
                <w:kern w:val="0"/>
                <w:sz w:val="18"/>
                <w:szCs w:val="20"/>
              </w:rPr>
              <w:t>XX</w:t>
            </w:r>
            <w:r w:rsidRPr="00B743DF">
              <w:rPr>
                <w:rFonts w:ascii="宋体" w:eastAsia="宋体" w:hAnsi="宋体" w:cs="Arial" w:hint="eastAsia"/>
                <w:kern w:val="0"/>
                <w:sz w:val="18"/>
                <w:szCs w:val="20"/>
              </w:rPr>
              <w:t>月</w:t>
            </w:r>
            <w:r w:rsidRPr="00B743DF">
              <w:rPr>
                <w:rFonts w:ascii="Times New Roman" w:eastAsia="宋体" w:hAnsi="Times New Roman" w:cs="Times New Roman"/>
                <w:kern w:val="0"/>
                <w:sz w:val="18"/>
                <w:szCs w:val="20"/>
              </w:rPr>
              <w:t>XX</w:t>
            </w:r>
            <w:r w:rsidRPr="00B743DF">
              <w:rPr>
                <w:rFonts w:ascii="宋体" w:eastAsia="宋体" w:hAnsi="宋体" w:cs="Arial" w:hint="eastAsia"/>
                <w:kern w:val="0"/>
                <w:sz w:val="18"/>
                <w:szCs w:val="20"/>
              </w:rPr>
              <w:t>日在保余额（万元）</w:t>
            </w:r>
          </w:p>
        </w:tc>
      </w:tr>
      <w:tr w:rsidR="009F02F5" w:rsidRPr="00B743DF" w14:paraId="1D4CBA39" w14:textId="77777777">
        <w:trPr>
          <w:trHeight w:val="340"/>
        </w:trPr>
        <w:tc>
          <w:tcPr>
            <w:tcW w:w="2090" w:type="dxa"/>
            <w:shd w:val="clear" w:color="auto" w:fill="auto"/>
            <w:vAlign w:val="center"/>
          </w:tcPr>
          <w:p w14:paraId="4387FBCE" w14:textId="77777777" w:rsidR="004B2328" w:rsidRPr="00B743DF" w:rsidRDefault="00FF5AB1">
            <w:pPr>
              <w:spacing w:line="0" w:lineRule="atLeast"/>
              <w:rPr>
                <w:rFonts w:ascii="Times New Roman" w:hAnsi="Times New Roman" w:cs="Times New Roman"/>
                <w:bCs/>
                <w:sz w:val="18"/>
                <w:szCs w:val="20"/>
              </w:rPr>
            </w:pPr>
            <w:r w:rsidRPr="00B743DF">
              <w:rPr>
                <w:rFonts w:ascii="Times New Roman" w:hAnsi="Times New Roman" w:cs="Times New Roman"/>
                <w:bCs/>
                <w:sz w:val="18"/>
                <w:szCs w:val="20"/>
              </w:rPr>
              <w:t>1.</w:t>
            </w:r>
            <w:r w:rsidRPr="00B743DF">
              <w:rPr>
                <w:rFonts w:ascii="Times New Roman" w:hAnsi="Times New Roman" w:cs="Times New Roman" w:hint="eastAsia"/>
                <w:bCs/>
                <w:sz w:val="18"/>
                <w:szCs w:val="20"/>
              </w:rPr>
              <w:t>X</w:t>
            </w:r>
            <w:r w:rsidRPr="00B743DF">
              <w:rPr>
                <w:rFonts w:ascii="Times New Roman" w:hAnsi="Times New Roman" w:cs="Times New Roman"/>
                <w:bCs/>
                <w:sz w:val="18"/>
                <w:szCs w:val="20"/>
              </w:rPr>
              <w:t>X</w:t>
            </w:r>
            <w:r w:rsidRPr="00B743DF">
              <w:rPr>
                <w:rFonts w:ascii="Times New Roman" w:hAnsi="Times New Roman" w:cs="Times New Roman"/>
                <w:bCs/>
                <w:sz w:val="18"/>
                <w:szCs w:val="20"/>
              </w:rPr>
              <w:t>类担保业务</w:t>
            </w:r>
          </w:p>
        </w:tc>
        <w:tc>
          <w:tcPr>
            <w:tcW w:w="2090" w:type="dxa"/>
            <w:vAlign w:val="center"/>
          </w:tcPr>
          <w:p w14:paraId="52D3F396" w14:textId="77777777" w:rsidR="004B2328" w:rsidRPr="00B743DF" w:rsidRDefault="004B2328">
            <w:pPr>
              <w:widowControl/>
              <w:spacing w:line="0" w:lineRule="atLeast"/>
              <w:jc w:val="center"/>
              <w:rPr>
                <w:rFonts w:ascii="Times New Roman" w:hAnsi="Times New Roman" w:cs="Times New Roman"/>
                <w:sz w:val="18"/>
                <w:szCs w:val="20"/>
              </w:rPr>
            </w:pPr>
          </w:p>
        </w:tc>
        <w:tc>
          <w:tcPr>
            <w:tcW w:w="2090" w:type="dxa"/>
            <w:shd w:val="clear" w:color="auto" w:fill="auto"/>
            <w:vAlign w:val="center"/>
          </w:tcPr>
          <w:p w14:paraId="2834B4F5" w14:textId="77777777" w:rsidR="004B2328" w:rsidRPr="00B743DF" w:rsidRDefault="004B2328">
            <w:pPr>
              <w:widowControl/>
              <w:spacing w:line="0" w:lineRule="atLeast"/>
              <w:jc w:val="center"/>
              <w:rPr>
                <w:rFonts w:ascii="Times New Roman" w:hAnsi="Times New Roman" w:cs="Times New Roman"/>
                <w:sz w:val="18"/>
                <w:szCs w:val="20"/>
              </w:rPr>
            </w:pPr>
          </w:p>
        </w:tc>
        <w:tc>
          <w:tcPr>
            <w:tcW w:w="2091" w:type="dxa"/>
            <w:shd w:val="clear" w:color="auto" w:fill="auto"/>
            <w:vAlign w:val="center"/>
          </w:tcPr>
          <w:p w14:paraId="090EF153" w14:textId="77777777" w:rsidR="004B2328" w:rsidRPr="00B743DF" w:rsidRDefault="004B2328">
            <w:pPr>
              <w:spacing w:line="0" w:lineRule="atLeast"/>
              <w:jc w:val="center"/>
              <w:rPr>
                <w:rFonts w:ascii="Times New Roman" w:hAnsi="Times New Roman" w:cs="Times New Roman"/>
                <w:sz w:val="18"/>
                <w:szCs w:val="20"/>
              </w:rPr>
            </w:pPr>
          </w:p>
        </w:tc>
      </w:tr>
      <w:tr w:rsidR="009F02F5" w:rsidRPr="00B743DF" w14:paraId="70A12A14" w14:textId="77777777">
        <w:trPr>
          <w:trHeight w:val="340"/>
        </w:trPr>
        <w:tc>
          <w:tcPr>
            <w:tcW w:w="2090" w:type="dxa"/>
            <w:shd w:val="clear" w:color="auto" w:fill="auto"/>
            <w:vAlign w:val="center"/>
          </w:tcPr>
          <w:p w14:paraId="2390D19C" w14:textId="77777777" w:rsidR="004B2328" w:rsidRPr="00B743DF" w:rsidRDefault="00FF5AB1">
            <w:pPr>
              <w:spacing w:line="0" w:lineRule="atLeast"/>
              <w:rPr>
                <w:rFonts w:ascii="Times New Roman" w:hAnsi="Times New Roman" w:cs="Times New Roman"/>
                <w:bCs/>
                <w:sz w:val="18"/>
                <w:szCs w:val="20"/>
              </w:rPr>
            </w:pPr>
            <w:r w:rsidRPr="00B743DF">
              <w:rPr>
                <w:rFonts w:ascii="Times New Roman" w:hAnsi="Times New Roman" w:cs="Times New Roman"/>
                <w:bCs/>
                <w:sz w:val="18"/>
                <w:szCs w:val="20"/>
              </w:rPr>
              <w:t>2.</w:t>
            </w:r>
            <w:r w:rsidRPr="00B743DF">
              <w:rPr>
                <w:rFonts w:ascii="Times New Roman" w:hAnsi="Times New Roman" w:cs="Times New Roman" w:hint="eastAsia"/>
                <w:bCs/>
                <w:sz w:val="18"/>
                <w:szCs w:val="20"/>
              </w:rPr>
              <w:t>X</w:t>
            </w:r>
            <w:r w:rsidRPr="00B743DF">
              <w:rPr>
                <w:rFonts w:ascii="Times New Roman" w:hAnsi="Times New Roman" w:cs="Times New Roman"/>
                <w:bCs/>
                <w:sz w:val="18"/>
                <w:szCs w:val="20"/>
              </w:rPr>
              <w:t>X</w:t>
            </w:r>
            <w:r w:rsidRPr="00B743DF">
              <w:rPr>
                <w:rFonts w:ascii="Times New Roman" w:hAnsi="Times New Roman" w:cs="Times New Roman"/>
                <w:bCs/>
                <w:sz w:val="18"/>
                <w:szCs w:val="20"/>
              </w:rPr>
              <w:t>类担保业务</w:t>
            </w:r>
          </w:p>
        </w:tc>
        <w:tc>
          <w:tcPr>
            <w:tcW w:w="2090" w:type="dxa"/>
            <w:vAlign w:val="center"/>
          </w:tcPr>
          <w:p w14:paraId="05C60A4B" w14:textId="77777777" w:rsidR="004B2328" w:rsidRPr="00B743DF" w:rsidRDefault="004B2328">
            <w:pPr>
              <w:widowControl/>
              <w:spacing w:line="0" w:lineRule="atLeast"/>
              <w:jc w:val="center"/>
              <w:rPr>
                <w:rFonts w:ascii="Times New Roman" w:hAnsi="Times New Roman" w:cs="Times New Roman"/>
                <w:sz w:val="18"/>
                <w:szCs w:val="20"/>
              </w:rPr>
            </w:pPr>
          </w:p>
        </w:tc>
        <w:tc>
          <w:tcPr>
            <w:tcW w:w="2090" w:type="dxa"/>
            <w:shd w:val="clear" w:color="auto" w:fill="auto"/>
            <w:vAlign w:val="center"/>
          </w:tcPr>
          <w:p w14:paraId="198590B4" w14:textId="77777777" w:rsidR="004B2328" w:rsidRPr="00B743DF" w:rsidRDefault="004B2328">
            <w:pPr>
              <w:widowControl/>
              <w:spacing w:line="0" w:lineRule="atLeast"/>
              <w:jc w:val="center"/>
              <w:rPr>
                <w:rFonts w:ascii="Times New Roman" w:hAnsi="Times New Roman" w:cs="Times New Roman"/>
                <w:sz w:val="18"/>
                <w:szCs w:val="20"/>
              </w:rPr>
            </w:pPr>
          </w:p>
        </w:tc>
        <w:tc>
          <w:tcPr>
            <w:tcW w:w="2091" w:type="dxa"/>
            <w:shd w:val="clear" w:color="auto" w:fill="auto"/>
            <w:vAlign w:val="center"/>
          </w:tcPr>
          <w:p w14:paraId="340CF85F" w14:textId="77777777" w:rsidR="004B2328" w:rsidRPr="00B743DF" w:rsidRDefault="004B2328">
            <w:pPr>
              <w:spacing w:line="0" w:lineRule="atLeast"/>
              <w:jc w:val="center"/>
              <w:rPr>
                <w:rFonts w:ascii="Times New Roman" w:hAnsi="Times New Roman" w:cs="Times New Roman"/>
                <w:sz w:val="18"/>
                <w:szCs w:val="20"/>
              </w:rPr>
            </w:pPr>
          </w:p>
        </w:tc>
      </w:tr>
      <w:tr w:rsidR="009F02F5" w:rsidRPr="00B743DF" w14:paraId="2E97CAC1" w14:textId="77777777">
        <w:trPr>
          <w:trHeight w:val="340"/>
        </w:trPr>
        <w:tc>
          <w:tcPr>
            <w:tcW w:w="2090" w:type="dxa"/>
            <w:shd w:val="clear" w:color="auto" w:fill="auto"/>
            <w:vAlign w:val="center"/>
          </w:tcPr>
          <w:p w14:paraId="71D82BBC" w14:textId="77777777" w:rsidR="004B2328" w:rsidRPr="00B743DF" w:rsidRDefault="00FF5AB1">
            <w:pPr>
              <w:spacing w:line="0" w:lineRule="atLeast"/>
              <w:rPr>
                <w:rFonts w:ascii="Times New Roman" w:hAnsi="Times New Roman" w:cs="Times New Roman"/>
                <w:bCs/>
                <w:sz w:val="18"/>
                <w:szCs w:val="20"/>
              </w:rPr>
            </w:pPr>
            <w:r w:rsidRPr="00B743DF">
              <w:rPr>
                <w:rFonts w:ascii="Times New Roman" w:hAnsi="Times New Roman" w:cs="Times New Roman" w:hint="eastAsia"/>
                <w:bCs/>
                <w:sz w:val="18"/>
                <w:szCs w:val="20"/>
              </w:rPr>
              <w:t>3</w:t>
            </w:r>
            <w:r w:rsidRPr="00B743DF">
              <w:rPr>
                <w:rFonts w:ascii="Times New Roman" w:hAnsi="Times New Roman" w:cs="Times New Roman"/>
                <w:bCs/>
                <w:sz w:val="18"/>
                <w:szCs w:val="20"/>
              </w:rPr>
              <w:t>.</w:t>
            </w:r>
            <w:r w:rsidRPr="00B743DF">
              <w:rPr>
                <w:rFonts w:ascii="Times New Roman" w:hAnsi="Times New Roman" w:cs="Times New Roman" w:hint="eastAsia"/>
                <w:bCs/>
                <w:sz w:val="18"/>
                <w:szCs w:val="20"/>
              </w:rPr>
              <w:t>X</w:t>
            </w:r>
            <w:r w:rsidRPr="00B743DF">
              <w:rPr>
                <w:rFonts w:ascii="Times New Roman" w:hAnsi="Times New Roman" w:cs="Times New Roman"/>
                <w:bCs/>
                <w:sz w:val="18"/>
                <w:szCs w:val="20"/>
              </w:rPr>
              <w:t>X</w:t>
            </w:r>
            <w:r w:rsidRPr="00B743DF">
              <w:rPr>
                <w:rFonts w:ascii="Times New Roman" w:hAnsi="Times New Roman" w:cs="Times New Roman"/>
                <w:bCs/>
                <w:sz w:val="18"/>
                <w:szCs w:val="20"/>
              </w:rPr>
              <w:t>类担保业务</w:t>
            </w:r>
          </w:p>
        </w:tc>
        <w:tc>
          <w:tcPr>
            <w:tcW w:w="2090" w:type="dxa"/>
            <w:vAlign w:val="center"/>
          </w:tcPr>
          <w:p w14:paraId="0D12CFD9" w14:textId="77777777" w:rsidR="004B2328" w:rsidRPr="00B743DF" w:rsidRDefault="004B2328">
            <w:pPr>
              <w:widowControl/>
              <w:spacing w:line="0" w:lineRule="atLeast"/>
              <w:jc w:val="center"/>
              <w:rPr>
                <w:rFonts w:ascii="Times New Roman" w:hAnsi="Times New Roman" w:cs="Times New Roman"/>
                <w:sz w:val="18"/>
                <w:szCs w:val="20"/>
              </w:rPr>
            </w:pPr>
          </w:p>
        </w:tc>
        <w:tc>
          <w:tcPr>
            <w:tcW w:w="2090" w:type="dxa"/>
            <w:shd w:val="clear" w:color="auto" w:fill="auto"/>
            <w:vAlign w:val="center"/>
          </w:tcPr>
          <w:p w14:paraId="25BC77BF" w14:textId="77777777" w:rsidR="004B2328" w:rsidRPr="00B743DF" w:rsidRDefault="004B2328">
            <w:pPr>
              <w:widowControl/>
              <w:spacing w:line="0" w:lineRule="atLeast"/>
              <w:jc w:val="center"/>
              <w:rPr>
                <w:rFonts w:ascii="Times New Roman" w:hAnsi="Times New Roman" w:cs="Times New Roman"/>
                <w:sz w:val="18"/>
                <w:szCs w:val="20"/>
              </w:rPr>
            </w:pPr>
          </w:p>
        </w:tc>
        <w:tc>
          <w:tcPr>
            <w:tcW w:w="2091" w:type="dxa"/>
            <w:shd w:val="clear" w:color="auto" w:fill="auto"/>
            <w:vAlign w:val="center"/>
          </w:tcPr>
          <w:p w14:paraId="4A4AB1E7" w14:textId="77777777" w:rsidR="004B2328" w:rsidRPr="00B743DF" w:rsidRDefault="004B2328">
            <w:pPr>
              <w:spacing w:line="0" w:lineRule="atLeast"/>
              <w:jc w:val="center"/>
              <w:rPr>
                <w:rFonts w:ascii="Times New Roman" w:hAnsi="Times New Roman" w:cs="Times New Roman"/>
                <w:sz w:val="18"/>
                <w:szCs w:val="20"/>
              </w:rPr>
            </w:pPr>
          </w:p>
        </w:tc>
      </w:tr>
      <w:tr w:rsidR="009F02F5" w:rsidRPr="00B743DF" w14:paraId="122C7D20" w14:textId="77777777">
        <w:trPr>
          <w:trHeight w:val="340"/>
        </w:trPr>
        <w:tc>
          <w:tcPr>
            <w:tcW w:w="2090" w:type="dxa"/>
            <w:shd w:val="clear" w:color="auto" w:fill="auto"/>
            <w:vAlign w:val="center"/>
          </w:tcPr>
          <w:p w14:paraId="104A0DCE" w14:textId="77777777" w:rsidR="004B2328" w:rsidRPr="00B743DF" w:rsidRDefault="00FF5AB1">
            <w:pPr>
              <w:spacing w:line="0" w:lineRule="atLeast"/>
              <w:rPr>
                <w:rFonts w:ascii="Times New Roman" w:hAnsi="Times New Roman" w:cs="Times New Roman"/>
                <w:bCs/>
                <w:sz w:val="18"/>
                <w:szCs w:val="20"/>
              </w:rPr>
            </w:pPr>
            <w:r w:rsidRPr="00B743DF">
              <w:rPr>
                <w:rFonts w:ascii="Times New Roman" w:hAnsi="Times New Roman" w:cs="Times New Roman" w:hint="eastAsia"/>
                <w:bCs/>
                <w:sz w:val="18"/>
                <w:szCs w:val="20"/>
              </w:rPr>
              <w:t>合计</w:t>
            </w:r>
          </w:p>
        </w:tc>
        <w:tc>
          <w:tcPr>
            <w:tcW w:w="2090" w:type="dxa"/>
            <w:vAlign w:val="center"/>
          </w:tcPr>
          <w:p w14:paraId="04005A74" w14:textId="77777777" w:rsidR="004B2328" w:rsidRPr="00B743DF" w:rsidRDefault="004B2328">
            <w:pPr>
              <w:widowControl/>
              <w:spacing w:line="0" w:lineRule="atLeast"/>
              <w:jc w:val="center"/>
              <w:rPr>
                <w:rFonts w:ascii="Times New Roman" w:hAnsi="Times New Roman" w:cs="Times New Roman"/>
                <w:sz w:val="18"/>
                <w:szCs w:val="20"/>
              </w:rPr>
            </w:pPr>
          </w:p>
        </w:tc>
        <w:tc>
          <w:tcPr>
            <w:tcW w:w="2090" w:type="dxa"/>
            <w:shd w:val="clear" w:color="auto" w:fill="auto"/>
            <w:vAlign w:val="center"/>
          </w:tcPr>
          <w:p w14:paraId="1C9AB39D" w14:textId="77777777" w:rsidR="004B2328" w:rsidRPr="00B743DF" w:rsidRDefault="004B2328">
            <w:pPr>
              <w:widowControl/>
              <w:spacing w:line="0" w:lineRule="atLeast"/>
              <w:jc w:val="center"/>
              <w:rPr>
                <w:rFonts w:ascii="Times New Roman" w:hAnsi="Times New Roman" w:cs="Times New Roman"/>
                <w:sz w:val="18"/>
                <w:szCs w:val="20"/>
              </w:rPr>
            </w:pPr>
          </w:p>
        </w:tc>
        <w:tc>
          <w:tcPr>
            <w:tcW w:w="2091" w:type="dxa"/>
            <w:shd w:val="clear" w:color="auto" w:fill="auto"/>
            <w:vAlign w:val="center"/>
          </w:tcPr>
          <w:p w14:paraId="75E94C99" w14:textId="77777777" w:rsidR="004B2328" w:rsidRPr="00B743DF" w:rsidRDefault="004B2328">
            <w:pPr>
              <w:spacing w:line="0" w:lineRule="atLeast"/>
              <w:jc w:val="center"/>
              <w:rPr>
                <w:rFonts w:ascii="Times New Roman" w:hAnsi="Times New Roman" w:cs="Times New Roman"/>
                <w:sz w:val="18"/>
                <w:szCs w:val="20"/>
              </w:rPr>
            </w:pPr>
          </w:p>
        </w:tc>
      </w:tr>
    </w:tbl>
    <w:p w14:paraId="4FC8EBB2" w14:textId="77777777" w:rsidR="004B2328" w:rsidRPr="00B743DF" w:rsidRDefault="004B2328">
      <w:pPr>
        <w:spacing w:line="400" w:lineRule="atLeast"/>
        <w:ind w:leftChars="360" w:left="756"/>
        <w:rPr>
          <w:rFonts w:ascii="&amp;quot" w:hAnsi="&amp;quot" w:hint="eastAsia"/>
          <w:szCs w:val="21"/>
        </w:rPr>
      </w:pPr>
    </w:p>
    <w:p w14:paraId="6A06F8E8" w14:textId="77777777" w:rsidR="004B2328" w:rsidRPr="00B743DF" w:rsidRDefault="00FF5AB1">
      <w:pPr>
        <w:pStyle w:val="body"/>
        <w:spacing w:line="400" w:lineRule="atLeast"/>
        <w:jc w:val="left"/>
        <w:rPr>
          <w:rFonts w:ascii="Times New Roman" w:eastAsia="宋体" w:hAnsi="Times New Roman"/>
        </w:rPr>
      </w:pPr>
      <w:r w:rsidRPr="00B743DF">
        <w:rPr>
          <w:rFonts w:ascii="Times New Roman" w:eastAsia="宋体" w:hAnsi="Times New Roman"/>
        </w:rPr>
        <w:t>（</w:t>
      </w:r>
      <w:r w:rsidRPr="00B743DF">
        <w:rPr>
          <w:rFonts w:ascii="Times New Roman" w:eastAsia="宋体" w:hAnsi="Times New Roman"/>
        </w:rPr>
        <w:t>2</w:t>
      </w:r>
      <w:r w:rsidRPr="00B743DF">
        <w:rPr>
          <w:rFonts w:ascii="Times New Roman" w:eastAsia="宋体" w:hAnsi="Times New Roman"/>
        </w:rPr>
        <w:t>）</w:t>
      </w:r>
      <w:r w:rsidRPr="00B743DF">
        <w:rPr>
          <w:rFonts w:ascii="Times New Roman" w:eastAsia="宋体" w:hAnsi="Times New Roman" w:hint="eastAsia"/>
        </w:rPr>
        <w:t>担保业务指标情况</w:t>
      </w:r>
    </w:p>
    <w:tbl>
      <w:tblPr>
        <w:tblW w:w="8355" w:type="dxa"/>
        <w:tblInd w:w="97" w:type="dxa"/>
        <w:tblBorders>
          <w:top w:val="single" w:sz="12" w:space="0" w:color="auto"/>
          <w:bottom w:val="single" w:sz="12" w:space="0" w:color="auto"/>
          <w:insideH w:val="dotted" w:sz="4" w:space="0" w:color="auto"/>
          <w:insideV w:val="dotted" w:sz="4" w:space="0" w:color="auto"/>
        </w:tblBorders>
        <w:tblLayout w:type="fixed"/>
        <w:tblLook w:val="04A0" w:firstRow="1" w:lastRow="0" w:firstColumn="1" w:lastColumn="0" w:noHBand="0" w:noVBand="1"/>
      </w:tblPr>
      <w:tblGrid>
        <w:gridCol w:w="4177"/>
        <w:gridCol w:w="4178"/>
      </w:tblGrid>
      <w:tr w:rsidR="009F02F5" w:rsidRPr="00B743DF" w14:paraId="5724A3A3" w14:textId="77777777">
        <w:trPr>
          <w:trHeight w:val="340"/>
          <w:tblHeader/>
        </w:trPr>
        <w:tc>
          <w:tcPr>
            <w:tcW w:w="4177" w:type="dxa"/>
            <w:shd w:val="clear" w:color="auto" w:fill="auto"/>
            <w:vAlign w:val="center"/>
          </w:tcPr>
          <w:p w14:paraId="2887D60B" w14:textId="77777777" w:rsidR="004B2328" w:rsidRPr="00B743DF" w:rsidRDefault="00FF5AB1">
            <w:pPr>
              <w:spacing w:line="0" w:lineRule="atLeast"/>
              <w:jc w:val="center"/>
              <w:rPr>
                <w:rFonts w:ascii="Times New Roman" w:hAnsi="Times New Roman" w:cs="Times New Roman"/>
                <w:bCs/>
                <w:sz w:val="18"/>
                <w:szCs w:val="20"/>
              </w:rPr>
            </w:pPr>
            <w:r w:rsidRPr="00B743DF">
              <w:rPr>
                <w:rFonts w:ascii="Times New Roman" w:hAnsi="Times New Roman" w:cs="Times New Roman"/>
                <w:bCs/>
                <w:sz w:val="18"/>
                <w:szCs w:val="20"/>
              </w:rPr>
              <w:lastRenderedPageBreak/>
              <w:t>项</w:t>
            </w:r>
            <w:r w:rsidRPr="00B743DF">
              <w:rPr>
                <w:rFonts w:ascii="Times New Roman" w:hAnsi="Times New Roman" w:cs="Times New Roman"/>
                <w:bCs/>
                <w:sz w:val="18"/>
                <w:szCs w:val="20"/>
              </w:rPr>
              <w:t xml:space="preserve">  </w:t>
            </w:r>
            <w:r w:rsidRPr="00B743DF">
              <w:rPr>
                <w:rFonts w:ascii="Times New Roman" w:hAnsi="Times New Roman" w:cs="Times New Roman"/>
                <w:bCs/>
                <w:sz w:val="18"/>
                <w:szCs w:val="20"/>
              </w:rPr>
              <w:t>目</w:t>
            </w:r>
          </w:p>
        </w:tc>
        <w:tc>
          <w:tcPr>
            <w:tcW w:w="4178" w:type="dxa"/>
            <w:shd w:val="clear" w:color="auto" w:fill="auto"/>
            <w:vAlign w:val="center"/>
          </w:tcPr>
          <w:p w14:paraId="7E2B1DD6" w14:textId="77777777" w:rsidR="004B2328" w:rsidRPr="00B743DF" w:rsidRDefault="00FF5AB1">
            <w:pPr>
              <w:widowControl/>
              <w:spacing w:line="0" w:lineRule="atLeast"/>
              <w:jc w:val="center"/>
              <w:rPr>
                <w:rFonts w:ascii="宋体" w:eastAsia="宋体" w:hAnsi="宋体" w:cs="Arial"/>
                <w:kern w:val="0"/>
                <w:sz w:val="18"/>
                <w:szCs w:val="20"/>
              </w:rPr>
            </w:pPr>
            <w:r w:rsidRPr="00B743DF">
              <w:rPr>
                <w:rFonts w:ascii="宋体" w:eastAsia="宋体" w:hAnsi="宋体" w:cs="Arial" w:hint="eastAsia"/>
                <w:kern w:val="0"/>
                <w:sz w:val="18"/>
                <w:szCs w:val="20"/>
              </w:rPr>
              <w:t>2</w:t>
            </w:r>
            <w:r w:rsidRPr="00B743DF">
              <w:rPr>
                <w:rFonts w:ascii="宋体" w:eastAsia="宋体" w:hAnsi="宋体" w:cs="Arial"/>
                <w:kern w:val="0"/>
                <w:sz w:val="18"/>
                <w:szCs w:val="20"/>
              </w:rPr>
              <w:t>0XX</w:t>
            </w:r>
            <w:r w:rsidRPr="00B743DF">
              <w:rPr>
                <w:rFonts w:ascii="宋体" w:eastAsia="宋体" w:hAnsi="宋体" w:cs="Arial" w:hint="eastAsia"/>
                <w:kern w:val="0"/>
                <w:sz w:val="18"/>
                <w:szCs w:val="20"/>
              </w:rPr>
              <w:t>年度发生额（万元）</w:t>
            </w:r>
          </w:p>
        </w:tc>
      </w:tr>
      <w:tr w:rsidR="009F02F5" w:rsidRPr="00B743DF" w14:paraId="1D4213BE" w14:textId="77777777">
        <w:trPr>
          <w:trHeight w:val="340"/>
        </w:trPr>
        <w:tc>
          <w:tcPr>
            <w:tcW w:w="4177" w:type="dxa"/>
            <w:shd w:val="clear" w:color="auto" w:fill="auto"/>
            <w:vAlign w:val="center"/>
          </w:tcPr>
          <w:p w14:paraId="33A678A9" w14:textId="77777777" w:rsidR="004B2328" w:rsidRPr="00B743DF" w:rsidRDefault="00FF5AB1">
            <w:pPr>
              <w:spacing w:line="0" w:lineRule="atLeast"/>
              <w:rPr>
                <w:rFonts w:ascii="Times New Roman" w:hAnsi="Times New Roman" w:cs="Times New Roman"/>
                <w:bCs/>
                <w:sz w:val="18"/>
                <w:szCs w:val="20"/>
              </w:rPr>
            </w:pPr>
            <w:r w:rsidRPr="00B743DF">
              <w:rPr>
                <w:rFonts w:ascii="Times New Roman" w:hAnsi="Times New Roman" w:cs="Times New Roman" w:hint="eastAsia"/>
                <w:bCs/>
                <w:sz w:val="18"/>
                <w:szCs w:val="20"/>
              </w:rPr>
              <w:t>当年新增融资担保业务额</w:t>
            </w:r>
          </w:p>
        </w:tc>
        <w:tc>
          <w:tcPr>
            <w:tcW w:w="4178" w:type="dxa"/>
            <w:shd w:val="clear" w:color="auto" w:fill="auto"/>
            <w:vAlign w:val="center"/>
          </w:tcPr>
          <w:p w14:paraId="146FBA12" w14:textId="77777777" w:rsidR="004B2328" w:rsidRPr="00B743DF" w:rsidRDefault="004B2328">
            <w:pPr>
              <w:spacing w:line="0" w:lineRule="atLeast"/>
              <w:jc w:val="center"/>
              <w:rPr>
                <w:rFonts w:ascii="Times New Roman" w:hAnsi="Times New Roman" w:cs="Times New Roman"/>
                <w:sz w:val="18"/>
                <w:szCs w:val="20"/>
              </w:rPr>
            </w:pPr>
          </w:p>
        </w:tc>
      </w:tr>
      <w:tr w:rsidR="009F02F5" w:rsidRPr="00B743DF" w14:paraId="51D21EB3" w14:textId="77777777">
        <w:trPr>
          <w:trHeight w:val="340"/>
        </w:trPr>
        <w:tc>
          <w:tcPr>
            <w:tcW w:w="4177" w:type="dxa"/>
            <w:shd w:val="clear" w:color="auto" w:fill="auto"/>
            <w:vAlign w:val="center"/>
          </w:tcPr>
          <w:p w14:paraId="0AFC1347" w14:textId="77777777" w:rsidR="004B2328" w:rsidRPr="00B743DF" w:rsidRDefault="00FF5AB1">
            <w:pPr>
              <w:spacing w:line="0" w:lineRule="atLeast"/>
              <w:rPr>
                <w:rFonts w:ascii="Times New Roman" w:hAnsi="Times New Roman" w:cs="Times New Roman"/>
                <w:bCs/>
                <w:sz w:val="18"/>
                <w:szCs w:val="20"/>
              </w:rPr>
            </w:pPr>
            <w:r w:rsidRPr="00B743DF">
              <w:rPr>
                <w:rFonts w:ascii="Times New Roman" w:hAnsi="Times New Roman" w:cs="Times New Roman" w:hint="eastAsia"/>
                <w:bCs/>
                <w:sz w:val="18"/>
                <w:szCs w:val="20"/>
              </w:rPr>
              <w:t>其中：当年新增融资担保业务小微企业金额</w:t>
            </w:r>
          </w:p>
        </w:tc>
        <w:tc>
          <w:tcPr>
            <w:tcW w:w="4178" w:type="dxa"/>
            <w:shd w:val="clear" w:color="auto" w:fill="auto"/>
            <w:vAlign w:val="center"/>
          </w:tcPr>
          <w:p w14:paraId="037C4790" w14:textId="77777777" w:rsidR="004B2328" w:rsidRPr="00B743DF" w:rsidRDefault="004B2328">
            <w:pPr>
              <w:spacing w:line="0" w:lineRule="atLeast"/>
              <w:jc w:val="center"/>
              <w:rPr>
                <w:rFonts w:ascii="Times New Roman" w:hAnsi="Times New Roman" w:cs="Times New Roman"/>
                <w:sz w:val="18"/>
                <w:szCs w:val="20"/>
              </w:rPr>
            </w:pPr>
          </w:p>
        </w:tc>
      </w:tr>
      <w:tr w:rsidR="009F02F5" w:rsidRPr="00B743DF" w14:paraId="0ED939CA" w14:textId="77777777">
        <w:trPr>
          <w:trHeight w:val="340"/>
        </w:trPr>
        <w:tc>
          <w:tcPr>
            <w:tcW w:w="4177" w:type="dxa"/>
            <w:shd w:val="clear" w:color="auto" w:fill="auto"/>
            <w:vAlign w:val="center"/>
          </w:tcPr>
          <w:p w14:paraId="04F0AC7F" w14:textId="77777777" w:rsidR="004B2328" w:rsidRPr="00B743DF" w:rsidRDefault="00FF5AB1">
            <w:pPr>
              <w:spacing w:line="0" w:lineRule="atLeast"/>
              <w:rPr>
                <w:rFonts w:ascii="Times New Roman" w:hAnsi="Times New Roman" w:cs="Times New Roman"/>
                <w:bCs/>
                <w:sz w:val="18"/>
                <w:szCs w:val="20"/>
              </w:rPr>
            </w:pPr>
            <w:r w:rsidRPr="00B743DF">
              <w:rPr>
                <w:rFonts w:ascii="Times New Roman" w:hAnsi="Times New Roman" w:cs="Times New Roman" w:hint="eastAsia"/>
                <w:bCs/>
                <w:sz w:val="18"/>
                <w:szCs w:val="20"/>
              </w:rPr>
              <w:t>当年新增融资担保总户数</w:t>
            </w:r>
          </w:p>
        </w:tc>
        <w:tc>
          <w:tcPr>
            <w:tcW w:w="4178" w:type="dxa"/>
            <w:shd w:val="clear" w:color="auto" w:fill="auto"/>
            <w:vAlign w:val="center"/>
          </w:tcPr>
          <w:p w14:paraId="20163418" w14:textId="77777777" w:rsidR="004B2328" w:rsidRPr="00B743DF" w:rsidRDefault="004B2328">
            <w:pPr>
              <w:spacing w:line="0" w:lineRule="atLeast"/>
              <w:jc w:val="center"/>
              <w:rPr>
                <w:rFonts w:ascii="Times New Roman" w:hAnsi="Times New Roman" w:cs="Times New Roman"/>
                <w:sz w:val="18"/>
                <w:szCs w:val="20"/>
              </w:rPr>
            </w:pPr>
          </w:p>
        </w:tc>
      </w:tr>
      <w:tr w:rsidR="009F02F5" w:rsidRPr="00B743DF" w14:paraId="05705689" w14:textId="77777777">
        <w:trPr>
          <w:trHeight w:val="340"/>
        </w:trPr>
        <w:tc>
          <w:tcPr>
            <w:tcW w:w="4177" w:type="dxa"/>
            <w:shd w:val="clear" w:color="auto" w:fill="auto"/>
            <w:vAlign w:val="center"/>
          </w:tcPr>
          <w:p w14:paraId="3E8AAF48" w14:textId="7CF0E268" w:rsidR="004B2328" w:rsidRPr="00B743DF" w:rsidRDefault="009F02F5">
            <w:pPr>
              <w:spacing w:line="0" w:lineRule="atLeast"/>
              <w:rPr>
                <w:rFonts w:ascii="Times New Roman" w:hAnsi="Times New Roman" w:cs="Times New Roman"/>
                <w:bCs/>
                <w:sz w:val="18"/>
                <w:szCs w:val="20"/>
              </w:rPr>
            </w:pPr>
            <w:r w:rsidRPr="00B743DF">
              <w:rPr>
                <w:rFonts w:ascii="Times New Roman" w:hAnsi="Times New Roman" w:cs="Times New Roman" w:hint="eastAsia"/>
                <w:bCs/>
                <w:sz w:val="18"/>
                <w:szCs w:val="20"/>
              </w:rPr>
              <w:t>其中：</w:t>
            </w:r>
            <w:r w:rsidR="00FF5AB1" w:rsidRPr="00B743DF">
              <w:rPr>
                <w:rFonts w:ascii="Times New Roman" w:hAnsi="Times New Roman" w:cs="Times New Roman" w:hint="eastAsia"/>
                <w:bCs/>
                <w:sz w:val="18"/>
                <w:szCs w:val="20"/>
              </w:rPr>
              <w:t>当年新增融资担保业务小微企业户数</w:t>
            </w:r>
          </w:p>
        </w:tc>
        <w:tc>
          <w:tcPr>
            <w:tcW w:w="4178" w:type="dxa"/>
            <w:shd w:val="clear" w:color="auto" w:fill="auto"/>
            <w:vAlign w:val="center"/>
          </w:tcPr>
          <w:p w14:paraId="69734022" w14:textId="77777777" w:rsidR="004B2328" w:rsidRPr="00B743DF" w:rsidRDefault="004B2328">
            <w:pPr>
              <w:spacing w:line="0" w:lineRule="atLeast"/>
              <w:jc w:val="center"/>
              <w:rPr>
                <w:rFonts w:ascii="Times New Roman" w:hAnsi="Times New Roman" w:cs="Times New Roman"/>
                <w:sz w:val="18"/>
                <w:szCs w:val="20"/>
              </w:rPr>
            </w:pPr>
          </w:p>
        </w:tc>
      </w:tr>
      <w:tr w:rsidR="009F02F5" w:rsidRPr="00B743DF" w14:paraId="028B70E7" w14:textId="77777777">
        <w:trPr>
          <w:trHeight w:val="340"/>
        </w:trPr>
        <w:tc>
          <w:tcPr>
            <w:tcW w:w="4177" w:type="dxa"/>
            <w:shd w:val="clear" w:color="auto" w:fill="auto"/>
            <w:vAlign w:val="center"/>
          </w:tcPr>
          <w:p w14:paraId="41B474C0" w14:textId="77777777" w:rsidR="004B2328" w:rsidRPr="00B743DF" w:rsidRDefault="00FF5AB1">
            <w:pPr>
              <w:spacing w:line="0" w:lineRule="atLeast"/>
              <w:rPr>
                <w:rFonts w:ascii="Times New Roman" w:hAnsi="Times New Roman" w:cs="Times New Roman"/>
                <w:b/>
                <w:bCs/>
                <w:sz w:val="18"/>
                <w:szCs w:val="20"/>
              </w:rPr>
            </w:pPr>
            <w:r w:rsidRPr="00B743DF">
              <w:rPr>
                <w:rFonts w:ascii="Times New Roman" w:hAnsi="Times New Roman" w:cs="Times New Roman" w:hint="eastAsia"/>
                <w:b/>
                <w:bCs/>
                <w:sz w:val="18"/>
                <w:szCs w:val="20"/>
              </w:rPr>
              <w:t>1</w:t>
            </w:r>
            <w:r w:rsidRPr="00B743DF">
              <w:rPr>
                <w:rFonts w:ascii="Times New Roman" w:hAnsi="Times New Roman" w:cs="Times New Roman" w:hint="eastAsia"/>
                <w:b/>
                <w:bCs/>
                <w:sz w:val="18"/>
                <w:szCs w:val="20"/>
              </w:rPr>
              <w:t>、当年新增融资担保业务小微企业户数占新增融资担保业务总户数的</w:t>
            </w:r>
            <w:r w:rsidRPr="00B743DF">
              <w:rPr>
                <w:rFonts w:ascii="Times New Roman" w:hAnsi="Times New Roman" w:cs="Times New Roman"/>
                <w:b/>
                <w:bCs/>
                <w:sz w:val="18"/>
                <w:szCs w:val="20"/>
              </w:rPr>
              <w:t>%</w:t>
            </w:r>
          </w:p>
        </w:tc>
        <w:tc>
          <w:tcPr>
            <w:tcW w:w="4178" w:type="dxa"/>
            <w:shd w:val="clear" w:color="auto" w:fill="auto"/>
            <w:vAlign w:val="center"/>
          </w:tcPr>
          <w:p w14:paraId="42EFBF51" w14:textId="77777777" w:rsidR="004B2328" w:rsidRPr="00B743DF" w:rsidRDefault="004B2328">
            <w:pPr>
              <w:spacing w:line="0" w:lineRule="atLeast"/>
              <w:jc w:val="center"/>
              <w:rPr>
                <w:rFonts w:ascii="Times New Roman" w:hAnsi="Times New Roman" w:cs="Times New Roman"/>
                <w:b/>
                <w:sz w:val="18"/>
                <w:szCs w:val="20"/>
              </w:rPr>
            </w:pPr>
          </w:p>
        </w:tc>
      </w:tr>
      <w:tr w:rsidR="009F02F5" w:rsidRPr="00B743DF" w14:paraId="4CA0BD1F" w14:textId="77777777">
        <w:trPr>
          <w:trHeight w:val="340"/>
        </w:trPr>
        <w:tc>
          <w:tcPr>
            <w:tcW w:w="4177" w:type="dxa"/>
            <w:shd w:val="clear" w:color="auto" w:fill="auto"/>
            <w:vAlign w:val="center"/>
          </w:tcPr>
          <w:p w14:paraId="60FF46A0" w14:textId="77777777" w:rsidR="004B2328" w:rsidRPr="00B743DF" w:rsidRDefault="00FF5AB1">
            <w:pPr>
              <w:spacing w:line="0" w:lineRule="atLeast"/>
              <w:rPr>
                <w:rFonts w:ascii="Times New Roman" w:hAnsi="Times New Roman" w:cs="Times New Roman"/>
                <w:b/>
                <w:bCs/>
                <w:sz w:val="18"/>
                <w:szCs w:val="20"/>
              </w:rPr>
            </w:pPr>
            <w:r w:rsidRPr="00B743DF">
              <w:rPr>
                <w:rFonts w:ascii="Times New Roman" w:hAnsi="Times New Roman" w:cs="Times New Roman" w:hint="eastAsia"/>
                <w:bCs/>
                <w:sz w:val="18"/>
                <w:szCs w:val="20"/>
              </w:rPr>
              <w:t>本年度累计担保代偿额</w:t>
            </w:r>
          </w:p>
        </w:tc>
        <w:tc>
          <w:tcPr>
            <w:tcW w:w="4178" w:type="dxa"/>
            <w:shd w:val="clear" w:color="auto" w:fill="auto"/>
            <w:vAlign w:val="center"/>
          </w:tcPr>
          <w:p w14:paraId="3C4560D6" w14:textId="77777777" w:rsidR="004B2328" w:rsidRPr="00B743DF" w:rsidRDefault="004B2328">
            <w:pPr>
              <w:spacing w:line="0" w:lineRule="atLeast"/>
              <w:jc w:val="center"/>
              <w:rPr>
                <w:rFonts w:ascii="Times New Roman" w:hAnsi="Times New Roman" w:cs="Times New Roman"/>
                <w:b/>
                <w:sz w:val="18"/>
                <w:szCs w:val="20"/>
              </w:rPr>
            </w:pPr>
          </w:p>
        </w:tc>
      </w:tr>
      <w:tr w:rsidR="009F02F5" w:rsidRPr="00B743DF" w14:paraId="3FA42660" w14:textId="77777777">
        <w:trPr>
          <w:trHeight w:val="340"/>
        </w:trPr>
        <w:tc>
          <w:tcPr>
            <w:tcW w:w="4177" w:type="dxa"/>
            <w:shd w:val="clear" w:color="auto" w:fill="auto"/>
            <w:vAlign w:val="center"/>
          </w:tcPr>
          <w:p w14:paraId="4D841DC3" w14:textId="77777777" w:rsidR="004B2328" w:rsidRPr="00B743DF" w:rsidRDefault="00FF5AB1">
            <w:pPr>
              <w:spacing w:line="0" w:lineRule="atLeast"/>
              <w:rPr>
                <w:rFonts w:ascii="Times New Roman" w:hAnsi="Times New Roman" w:cs="Times New Roman"/>
                <w:bCs/>
                <w:sz w:val="18"/>
                <w:szCs w:val="20"/>
              </w:rPr>
            </w:pPr>
            <w:r w:rsidRPr="00B743DF">
              <w:rPr>
                <w:rFonts w:ascii="Times New Roman" w:hAnsi="Times New Roman" w:cs="Times New Roman"/>
                <w:bCs/>
                <w:sz w:val="18"/>
                <w:szCs w:val="20"/>
              </w:rPr>
              <w:t>本年度累计解除的担保额</w:t>
            </w:r>
          </w:p>
        </w:tc>
        <w:tc>
          <w:tcPr>
            <w:tcW w:w="4178" w:type="dxa"/>
            <w:shd w:val="clear" w:color="auto" w:fill="auto"/>
            <w:vAlign w:val="center"/>
          </w:tcPr>
          <w:p w14:paraId="607690F6" w14:textId="77777777" w:rsidR="004B2328" w:rsidRPr="00B743DF" w:rsidRDefault="004B2328">
            <w:pPr>
              <w:spacing w:line="0" w:lineRule="atLeast"/>
              <w:jc w:val="center"/>
              <w:rPr>
                <w:rFonts w:ascii="Times New Roman" w:hAnsi="Times New Roman" w:cs="Times New Roman"/>
                <w:sz w:val="18"/>
                <w:szCs w:val="20"/>
              </w:rPr>
            </w:pPr>
          </w:p>
        </w:tc>
      </w:tr>
      <w:tr w:rsidR="009F02F5" w:rsidRPr="00B743DF" w14:paraId="02B41BFD" w14:textId="77777777">
        <w:trPr>
          <w:trHeight w:val="340"/>
        </w:trPr>
        <w:tc>
          <w:tcPr>
            <w:tcW w:w="4177" w:type="dxa"/>
            <w:shd w:val="clear" w:color="auto" w:fill="auto"/>
            <w:vAlign w:val="center"/>
          </w:tcPr>
          <w:p w14:paraId="17611821" w14:textId="5E25F120" w:rsidR="004B2328" w:rsidRPr="00B743DF" w:rsidRDefault="00674454">
            <w:pPr>
              <w:spacing w:line="0" w:lineRule="atLeast"/>
              <w:rPr>
                <w:rFonts w:ascii="Times New Roman" w:hAnsi="Times New Roman" w:cs="Times New Roman"/>
                <w:b/>
                <w:bCs/>
                <w:sz w:val="18"/>
                <w:szCs w:val="20"/>
              </w:rPr>
            </w:pPr>
            <w:r w:rsidRPr="00B743DF">
              <w:rPr>
                <w:rFonts w:ascii="Times New Roman" w:hAnsi="Times New Roman" w:cs="Times New Roman" w:hint="eastAsia"/>
                <w:b/>
                <w:bCs/>
                <w:sz w:val="18"/>
                <w:szCs w:val="20"/>
              </w:rPr>
              <w:t>2</w:t>
            </w:r>
            <w:r w:rsidR="00FF5AB1" w:rsidRPr="00B743DF">
              <w:rPr>
                <w:rFonts w:ascii="Times New Roman" w:hAnsi="Times New Roman" w:cs="Times New Roman" w:hint="eastAsia"/>
                <w:b/>
                <w:bCs/>
                <w:sz w:val="18"/>
                <w:szCs w:val="20"/>
              </w:rPr>
              <w:t>、</w:t>
            </w:r>
            <w:r w:rsidR="00CE7306" w:rsidRPr="00B743DF">
              <w:rPr>
                <w:rFonts w:ascii="Times New Roman" w:hAnsi="Times New Roman" w:cs="Times New Roman" w:hint="eastAsia"/>
                <w:b/>
                <w:bCs/>
                <w:sz w:val="18"/>
                <w:szCs w:val="20"/>
              </w:rPr>
              <w:t>年度</w:t>
            </w:r>
            <w:r w:rsidR="00FF5AB1" w:rsidRPr="00B743DF">
              <w:rPr>
                <w:rFonts w:ascii="Times New Roman" w:hAnsi="Times New Roman" w:cs="Times New Roman" w:hint="eastAsia"/>
                <w:b/>
                <w:bCs/>
                <w:sz w:val="18"/>
                <w:szCs w:val="20"/>
              </w:rPr>
              <w:t>代偿率</w:t>
            </w:r>
          </w:p>
        </w:tc>
        <w:tc>
          <w:tcPr>
            <w:tcW w:w="4178" w:type="dxa"/>
            <w:shd w:val="clear" w:color="auto" w:fill="auto"/>
            <w:vAlign w:val="center"/>
          </w:tcPr>
          <w:p w14:paraId="02E76902" w14:textId="77777777" w:rsidR="004B2328" w:rsidRPr="00B743DF" w:rsidRDefault="004B2328">
            <w:pPr>
              <w:spacing w:line="0" w:lineRule="atLeast"/>
              <w:jc w:val="center"/>
              <w:rPr>
                <w:rFonts w:ascii="Times New Roman" w:hAnsi="Times New Roman" w:cs="Times New Roman"/>
                <w:b/>
                <w:sz w:val="18"/>
                <w:szCs w:val="20"/>
              </w:rPr>
            </w:pPr>
          </w:p>
        </w:tc>
      </w:tr>
      <w:tr w:rsidR="009F02F5" w:rsidRPr="00B743DF" w14:paraId="286656F8" w14:textId="77777777">
        <w:trPr>
          <w:trHeight w:val="340"/>
        </w:trPr>
        <w:tc>
          <w:tcPr>
            <w:tcW w:w="4177" w:type="dxa"/>
            <w:shd w:val="clear" w:color="auto" w:fill="auto"/>
            <w:vAlign w:val="center"/>
          </w:tcPr>
          <w:p w14:paraId="52A27D79" w14:textId="500F2E8F" w:rsidR="004B2328" w:rsidRPr="00B743DF" w:rsidRDefault="00CE7306">
            <w:pPr>
              <w:spacing w:line="0" w:lineRule="atLeast"/>
              <w:rPr>
                <w:rFonts w:ascii="Times New Roman" w:hAnsi="Times New Roman" w:cs="Times New Roman"/>
                <w:b/>
                <w:bCs/>
                <w:sz w:val="18"/>
                <w:szCs w:val="20"/>
              </w:rPr>
            </w:pPr>
            <w:r w:rsidRPr="00B743DF">
              <w:rPr>
                <w:rFonts w:ascii="Times New Roman" w:hAnsi="Times New Roman" w:cs="Times New Roman" w:hint="eastAsia"/>
                <w:b/>
                <w:bCs/>
                <w:sz w:val="18"/>
                <w:szCs w:val="20"/>
              </w:rPr>
              <w:t>当年代偿率是否低于</w:t>
            </w:r>
            <w:r w:rsidRPr="00B743DF">
              <w:rPr>
                <w:rFonts w:ascii="Times New Roman" w:hAnsi="Times New Roman" w:cs="Times New Roman" w:hint="eastAsia"/>
                <w:b/>
                <w:bCs/>
                <w:sz w:val="18"/>
                <w:szCs w:val="20"/>
              </w:rPr>
              <w:t>5%</w:t>
            </w:r>
          </w:p>
        </w:tc>
        <w:tc>
          <w:tcPr>
            <w:tcW w:w="4178" w:type="dxa"/>
            <w:shd w:val="clear" w:color="auto" w:fill="auto"/>
            <w:vAlign w:val="center"/>
          </w:tcPr>
          <w:p w14:paraId="3EB45D26" w14:textId="77777777" w:rsidR="004B2328" w:rsidRPr="00B743DF" w:rsidRDefault="004B2328">
            <w:pPr>
              <w:spacing w:line="0" w:lineRule="atLeast"/>
              <w:jc w:val="center"/>
              <w:rPr>
                <w:rFonts w:ascii="Times New Roman" w:hAnsi="Times New Roman" w:cs="Times New Roman"/>
                <w:b/>
                <w:sz w:val="18"/>
                <w:szCs w:val="20"/>
              </w:rPr>
            </w:pPr>
          </w:p>
        </w:tc>
      </w:tr>
    </w:tbl>
    <w:p w14:paraId="7169AE35" w14:textId="77777777" w:rsidR="004B2328" w:rsidRPr="00B743DF" w:rsidRDefault="004B2328">
      <w:pPr>
        <w:spacing w:line="400" w:lineRule="atLeast"/>
        <w:ind w:leftChars="360" w:left="756"/>
        <w:rPr>
          <w:rFonts w:asciiTheme="minorEastAsia" w:hAnsiTheme="minorEastAsia" w:cs="仿宋"/>
          <w:bCs/>
          <w:szCs w:val="21"/>
        </w:rPr>
      </w:pPr>
    </w:p>
    <w:p w14:paraId="7E4D1638" w14:textId="682B5D63" w:rsidR="004B2328" w:rsidRPr="00B743DF" w:rsidRDefault="00FF5AB1">
      <w:pPr>
        <w:pStyle w:val="body"/>
        <w:spacing w:line="400" w:lineRule="atLeast"/>
        <w:jc w:val="left"/>
        <w:rPr>
          <w:rFonts w:ascii="Times New Roman" w:eastAsia="宋体" w:hAnsi="Times New Roman"/>
        </w:rPr>
      </w:pPr>
      <w:r w:rsidRPr="00B743DF">
        <w:rPr>
          <w:rFonts w:ascii="Times New Roman" w:eastAsia="宋体" w:hAnsi="Times New Roman"/>
        </w:rPr>
        <w:t xml:space="preserve">(3) </w:t>
      </w:r>
      <w:r w:rsidRPr="00B743DF">
        <w:rPr>
          <w:rFonts w:ascii="Times New Roman" w:eastAsia="宋体" w:hAnsi="Times New Roman"/>
        </w:rPr>
        <w:t>再担保业务（</w:t>
      </w:r>
      <w:r w:rsidR="00674454" w:rsidRPr="00B743DF">
        <w:rPr>
          <w:rFonts w:ascii="Times New Roman" w:eastAsia="宋体" w:hAnsi="Times New Roman" w:hint="eastAsia"/>
        </w:rPr>
        <w:t>如适用填</w:t>
      </w:r>
      <w:r w:rsidRPr="00B743DF">
        <w:rPr>
          <w:rFonts w:ascii="Times New Roman" w:eastAsia="宋体" w:hAnsi="Times New Roman" w:hint="eastAsia"/>
        </w:rPr>
        <w:t>该项）</w:t>
      </w:r>
    </w:p>
    <w:tbl>
      <w:tblPr>
        <w:tblW w:w="8253" w:type="dxa"/>
        <w:tblInd w:w="97" w:type="dxa"/>
        <w:tblBorders>
          <w:top w:val="single" w:sz="12" w:space="0" w:color="auto"/>
          <w:bottom w:val="single" w:sz="12" w:space="0" w:color="auto"/>
          <w:insideH w:val="dotted" w:sz="4" w:space="0" w:color="auto"/>
          <w:insideV w:val="dotted" w:sz="4" w:space="0" w:color="auto"/>
        </w:tblBorders>
        <w:tblLayout w:type="fixed"/>
        <w:tblLook w:val="04A0" w:firstRow="1" w:lastRow="0" w:firstColumn="1" w:lastColumn="0" w:noHBand="0" w:noVBand="1"/>
      </w:tblPr>
      <w:tblGrid>
        <w:gridCol w:w="4126"/>
        <w:gridCol w:w="4127"/>
      </w:tblGrid>
      <w:tr w:rsidR="009F02F5" w:rsidRPr="00B743DF" w14:paraId="0DAAA417" w14:textId="77777777" w:rsidTr="00C77933">
        <w:trPr>
          <w:trHeight w:val="440"/>
        </w:trPr>
        <w:tc>
          <w:tcPr>
            <w:tcW w:w="4126" w:type="dxa"/>
            <w:shd w:val="clear" w:color="auto" w:fill="auto"/>
            <w:vAlign w:val="center"/>
          </w:tcPr>
          <w:p w14:paraId="6E5A62FE" w14:textId="77777777" w:rsidR="004B2328" w:rsidRPr="00B743DF" w:rsidRDefault="00FF5AB1">
            <w:pPr>
              <w:spacing w:line="0" w:lineRule="atLeast"/>
              <w:jc w:val="center"/>
              <w:rPr>
                <w:rFonts w:ascii="Times New Roman" w:hAnsi="Times New Roman" w:cs="Times New Roman"/>
                <w:bCs/>
                <w:sz w:val="18"/>
                <w:szCs w:val="20"/>
              </w:rPr>
            </w:pPr>
            <w:r w:rsidRPr="00B743DF">
              <w:rPr>
                <w:rFonts w:ascii="Times New Roman" w:hAnsi="Times New Roman" w:cs="Times New Roman"/>
                <w:bCs/>
                <w:sz w:val="18"/>
                <w:szCs w:val="20"/>
              </w:rPr>
              <w:t>项</w:t>
            </w:r>
            <w:r w:rsidRPr="00B743DF">
              <w:rPr>
                <w:rFonts w:ascii="Times New Roman" w:hAnsi="Times New Roman" w:cs="Times New Roman"/>
                <w:bCs/>
                <w:sz w:val="18"/>
                <w:szCs w:val="20"/>
              </w:rPr>
              <w:t xml:space="preserve">  </w:t>
            </w:r>
            <w:r w:rsidRPr="00B743DF">
              <w:rPr>
                <w:rFonts w:ascii="Times New Roman" w:hAnsi="Times New Roman" w:cs="Times New Roman"/>
                <w:bCs/>
                <w:sz w:val="18"/>
                <w:szCs w:val="20"/>
              </w:rPr>
              <w:t>目</w:t>
            </w:r>
          </w:p>
        </w:tc>
        <w:tc>
          <w:tcPr>
            <w:tcW w:w="4127" w:type="dxa"/>
            <w:shd w:val="clear" w:color="auto" w:fill="auto"/>
            <w:vAlign w:val="center"/>
          </w:tcPr>
          <w:p w14:paraId="1C94A5D5" w14:textId="77777777" w:rsidR="004B2328" w:rsidRPr="00B743DF" w:rsidRDefault="00FF5AB1">
            <w:pPr>
              <w:widowControl/>
              <w:spacing w:line="0" w:lineRule="atLeast"/>
              <w:jc w:val="center"/>
              <w:rPr>
                <w:rFonts w:ascii="宋体" w:eastAsia="宋体" w:hAnsi="宋体" w:cs="Arial"/>
                <w:kern w:val="0"/>
                <w:sz w:val="18"/>
                <w:szCs w:val="20"/>
              </w:rPr>
            </w:pPr>
            <w:r w:rsidRPr="00B743DF">
              <w:rPr>
                <w:rFonts w:ascii="宋体" w:eastAsia="宋体" w:hAnsi="宋体" w:cs="Arial" w:hint="eastAsia"/>
                <w:kern w:val="0"/>
                <w:sz w:val="18"/>
                <w:szCs w:val="20"/>
              </w:rPr>
              <w:t>2</w:t>
            </w:r>
            <w:r w:rsidRPr="00B743DF">
              <w:rPr>
                <w:rFonts w:ascii="宋体" w:eastAsia="宋体" w:hAnsi="宋体" w:cs="Arial"/>
                <w:kern w:val="0"/>
                <w:sz w:val="18"/>
                <w:szCs w:val="20"/>
              </w:rPr>
              <w:t>0XX</w:t>
            </w:r>
            <w:r w:rsidRPr="00B743DF">
              <w:rPr>
                <w:rFonts w:ascii="宋体" w:eastAsia="宋体" w:hAnsi="宋体" w:cs="Arial" w:hint="eastAsia"/>
                <w:kern w:val="0"/>
                <w:sz w:val="18"/>
                <w:szCs w:val="20"/>
              </w:rPr>
              <w:t>年度发生额（万元）</w:t>
            </w:r>
          </w:p>
        </w:tc>
      </w:tr>
      <w:tr w:rsidR="009F02F5" w:rsidRPr="00B743DF" w14:paraId="2AE2B9A0" w14:textId="77777777" w:rsidTr="00C77933">
        <w:trPr>
          <w:trHeight w:val="440"/>
        </w:trPr>
        <w:tc>
          <w:tcPr>
            <w:tcW w:w="4126" w:type="dxa"/>
            <w:shd w:val="clear" w:color="auto" w:fill="auto"/>
            <w:vAlign w:val="center"/>
          </w:tcPr>
          <w:p w14:paraId="6665B34F" w14:textId="77777777" w:rsidR="004B2328" w:rsidRPr="00B743DF" w:rsidRDefault="00FF5AB1">
            <w:pPr>
              <w:spacing w:line="0" w:lineRule="atLeast"/>
              <w:rPr>
                <w:rFonts w:ascii="Times New Roman" w:hAnsi="Times New Roman" w:cs="Times New Roman"/>
                <w:bCs/>
                <w:sz w:val="18"/>
                <w:szCs w:val="20"/>
              </w:rPr>
            </w:pPr>
            <w:r w:rsidRPr="00B743DF">
              <w:rPr>
                <w:rFonts w:ascii="Times New Roman" w:hAnsi="Times New Roman" w:cs="Times New Roman" w:hint="eastAsia"/>
                <w:bCs/>
                <w:sz w:val="18"/>
                <w:szCs w:val="20"/>
              </w:rPr>
              <w:t>当年新增融资再担保业务额</w:t>
            </w:r>
          </w:p>
        </w:tc>
        <w:tc>
          <w:tcPr>
            <w:tcW w:w="4127" w:type="dxa"/>
            <w:shd w:val="clear" w:color="auto" w:fill="auto"/>
            <w:vAlign w:val="center"/>
          </w:tcPr>
          <w:p w14:paraId="669CDD4D" w14:textId="77777777" w:rsidR="004B2328" w:rsidRPr="00B743DF" w:rsidRDefault="004B2328">
            <w:pPr>
              <w:spacing w:line="0" w:lineRule="atLeast"/>
              <w:jc w:val="center"/>
              <w:rPr>
                <w:rFonts w:ascii="Times New Roman" w:hAnsi="Times New Roman" w:cs="Times New Roman"/>
                <w:sz w:val="18"/>
                <w:szCs w:val="20"/>
              </w:rPr>
            </w:pPr>
          </w:p>
        </w:tc>
      </w:tr>
      <w:tr w:rsidR="009F02F5" w:rsidRPr="00B743DF" w14:paraId="2706AE56" w14:textId="77777777" w:rsidTr="00C77933">
        <w:trPr>
          <w:trHeight w:val="440"/>
        </w:trPr>
        <w:tc>
          <w:tcPr>
            <w:tcW w:w="4126" w:type="dxa"/>
            <w:shd w:val="clear" w:color="auto" w:fill="auto"/>
            <w:vAlign w:val="center"/>
          </w:tcPr>
          <w:p w14:paraId="56F8031E" w14:textId="77777777" w:rsidR="004B2328" w:rsidRPr="00B743DF" w:rsidRDefault="00FF5AB1">
            <w:pPr>
              <w:spacing w:line="0" w:lineRule="atLeast"/>
              <w:rPr>
                <w:rFonts w:ascii="Times New Roman" w:hAnsi="Times New Roman" w:cs="Times New Roman"/>
                <w:bCs/>
                <w:sz w:val="18"/>
                <w:szCs w:val="20"/>
              </w:rPr>
            </w:pPr>
            <w:r w:rsidRPr="00B743DF">
              <w:rPr>
                <w:rFonts w:ascii="Times New Roman" w:hAnsi="Times New Roman" w:cs="Times New Roman" w:hint="eastAsia"/>
                <w:bCs/>
                <w:sz w:val="18"/>
                <w:szCs w:val="20"/>
              </w:rPr>
              <w:t>其中：当年新增融资再担保业务小微企业金额</w:t>
            </w:r>
          </w:p>
        </w:tc>
        <w:tc>
          <w:tcPr>
            <w:tcW w:w="4127" w:type="dxa"/>
            <w:shd w:val="clear" w:color="auto" w:fill="auto"/>
            <w:vAlign w:val="center"/>
          </w:tcPr>
          <w:p w14:paraId="039C877E" w14:textId="77777777" w:rsidR="004B2328" w:rsidRPr="00B743DF" w:rsidRDefault="004B2328">
            <w:pPr>
              <w:spacing w:line="0" w:lineRule="atLeast"/>
              <w:jc w:val="center"/>
              <w:rPr>
                <w:rFonts w:ascii="Times New Roman" w:hAnsi="Times New Roman" w:cs="Times New Roman"/>
                <w:sz w:val="18"/>
                <w:szCs w:val="20"/>
              </w:rPr>
            </w:pPr>
          </w:p>
        </w:tc>
      </w:tr>
      <w:tr w:rsidR="009F02F5" w:rsidRPr="00B743DF" w14:paraId="474B42F8" w14:textId="77777777" w:rsidTr="00C77933">
        <w:trPr>
          <w:trHeight w:val="440"/>
        </w:trPr>
        <w:tc>
          <w:tcPr>
            <w:tcW w:w="4126" w:type="dxa"/>
            <w:shd w:val="clear" w:color="auto" w:fill="auto"/>
            <w:vAlign w:val="center"/>
          </w:tcPr>
          <w:p w14:paraId="465AF09C" w14:textId="77777777" w:rsidR="004B2328" w:rsidRPr="00B743DF" w:rsidRDefault="00FF5AB1">
            <w:pPr>
              <w:spacing w:line="0" w:lineRule="atLeast"/>
              <w:rPr>
                <w:rFonts w:ascii="Times New Roman" w:hAnsi="Times New Roman" w:cs="Times New Roman"/>
                <w:bCs/>
                <w:sz w:val="18"/>
                <w:szCs w:val="20"/>
              </w:rPr>
            </w:pPr>
            <w:r w:rsidRPr="00B743DF">
              <w:rPr>
                <w:rFonts w:ascii="Times New Roman" w:hAnsi="Times New Roman" w:cs="Times New Roman" w:hint="eastAsia"/>
                <w:bCs/>
                <w:sz w:val="18"/>
                <w:szCs w:val="20"/>
              </w:rPr>
              <w:t>当年新增融资再担保总户数</w:t>
            </w:r>
          </w:p>
        </w:tc>
        <w:tc>
          <w:tcPr>
            <w:tcW w:w="4127" w:type="dxa"/>
            <w:shd w:val="clear" w:color="auto" w:fill="auto"/>
            <w:vAlign w:val="center"/>
          </w:tcPr>
          <w:p w14:paraId="29CD6292" w14:textId="77777777" w:rsidR="004B2328" w:rsidRPr="00B743DF" w:rsidRDefault="004B2328">
            <w:pPr>
              <w:spacing w:line="0" w:lineRule="atLeast"/>
              <w:jc w:val="center"/>
              <w:rPr>
                <w:rFonts w:ascii="Times New Roman" w:hAnsi="Times New Roman" w:cs="Times New Roman"/>
                <w:sz w:val="18"/>
                <w:szCs w:val="20"/>
              </w:rPr>
            </w:pPr>
          </w:p>
        </w:tc>
      </w:tr>
      <w:tr w:rsidR="009F02F5" w:rsidRPr="00B743DF" w14:paraId="0229CB8A" w14:textId="77777777" w:rsidTr="00C77933">
        <w:trPr>
          <w:trHeight w:val="440"/>
        </w:trPr>
        <w:tc>
          <w:tcPr>
            <w:tcW w:w="4126" w:type="dxa"/>
            <w:shd w:val="clear" w:color="auto" w:fill="auto"/>
            <w:vAlign w:val="center"/>
          </w:tcPr>
          <w:p w14:paraId="2D550C52" w14:textId="19AE5B1D" w:rsidR="004B2328" w:rsidRPr="00B743DF" w:rsidRDefault="009F02F5">
            <w:pPr>
              <w:spacing w:line="0" w:lineRule="atLeast"/>
              <w:rPr>
                <w:rFonts w:ascii="Times New Roman" w:hAnsi="Times New Roman" w:cs="Times New Roman"/>
                <w:bCs/>
                <w:sz w:val="18"/>
                <w:szCs w:val="20"/>
              </w:rPr>
            </w:pPr>
            <w:r w:rsidRPr="00B743DF">
              <w:rPr>
                <w:rFonts w:ascii="Times New Roman" w:hAnsi="Times New Roman" w:cs="Times New Roman" w:hint="eastAsia"/>
                <w:bCs/>
                <w:sz w:val="18"/>
                <w:szCs w:val="20"/>
              </w:rPr>
              <w:t>其中：</w:t>
            </w:r>
            <w:r w:rsidR="00FF5AB1" w:rsidRPr="00B743DF">
              <w:rPr>
                <w:rFonts w:ascii="Times New Roman" w:hAnsi="Times New Roman" w:cs="Times New Roman" w:hint="eastAsia"/>
                <w:bCs/>
                <w:sz w:val="18"/>
                <w:szCs w:val="20"/>
              </w:rPr>
              <w:t>当年新增融资再担保业务小微企业户数</w:t>
            </w:r>
          </w:p>
        </w:tc>
        <w:tc>
          <w:tcPr>
            <w:tcW w:w="4127" w:type="dxa"/>
            <w:shd w:val="clear" w:color="auto" w:fill="auto"/>
            <w:vAlign w:val="center"/>
          </w:tcPr>
          <w:p w14:paraId="32C672AB" w14:textId="77777777" w:rsidR="004B2328" w:rsidRPr="00B743DF" w:rsidRDefault="004B2328">
            <w:pPr>
              <w:spacing w:line="0" w:lineRule="atLeast"/>
              <w:jc w:val="center"/>
              <w:rPr>
                <w:rFonts w:ascii="Times New Roman" w:hAnsi="Times New Roman" w:cs="Times New Roman"/>
                <w:sz w:val="18"/>
                <w:szCs w:val="20"/>
              </w:rPr>
            </w:pPr>
          </w:p>
        </w:tc>
      </w:tr>
      <w:tr w:rsidR="009F02F5" w:rsidRPr="00B743DF" w14:paraId="53AAD44E" w14:textId="77777777" w:rsidTr="00C77933">
        <w:trPr>
          <w:trHeight w:val="440"/>
        </w:trPr>
        <w:tc>
          <w:tcPr>
            <w:tcW w:w="4126" w:type="dxa"/>
            <w:shd w:val="clear" w:color="auto" w:fill="auto"/>
            <w:vAlign w:val="center"/>
          </w:tcPr>
          <w:p w14:paraId="18721034" w14:textId="27A9222F" w:rsidR="004B2328" w:rsidRPr="00B743DF" w:rsidRDefault="00FF5AB1">
            <w:pPr>
              <w:spacing w:line="0" w:lineRule="atLeast"/>
              <w:rPr>
                <w:rFonts w:ascii="Times New Roman" w:hAnsi="Times New Roman" w:cs="Times New Roman"/>
                <w:b/>
                <w:bCs/>
                <w:sz w:val="18"/>
                <w:szCs w:val="20"/>
              </w:rPr>
            </w:pPr>
            <w:r w:rsidRPr="00B743DF">
              <w:rPr>
                <w:rFonts w:ascii="Times New Roman" w:hAnsi="Times New Roman" w:cs="Times New Roman" w:hint="eastAsia"/>
                <w:b/>
                <w:bCs/>
                <w:sz w:val="18"/>
                <w:szCs w:val="20"/>
              </w:rPr>
              <w:t>当年新增融资</w:t>
            </w:r>
            <w:r w:rsidRPr="00B743DF">
              <w:rPr>
                <w:rFonts w:ascii="Times New Roman" w:hAnsi="Times New Roman" w:cs="Times New Roman" w:hint="eastAsia"/>
                <w:bCs/>
                <w:sz w:val="18"/>
                <w:szCs w:val="20"/>
              </w:rPr>
              <w:t>再</w:t>
            </w:r>
            <w:r w:rsidRPr="00B743DF">
              <w:rPr>
                <w:rFonts w:ascii="Times New Roman" w:hAnsi="Times New Roman" w:cs="Times New Roman" w:hint="eastAsia"/>
                <w:b/>
                <w:bCs/>
                <w:sz w:val="18"/>
                <w:szCs w:val="20"/>
              </w:rPr>
              <w:t>担保业务小微企业户数占新增融资</w:t>
            </w:r>
            <w:r w:rsidRPr="00B743DF">
              <w:rPr>
                <w:rFonts w:ascii="Times New Roman" w:hAnsi="Times New Roman" w:cs="Times New Roman" w:hint="eastAsia"/>
                <w:bCs/>
                <w:sz w:val="18"/>
                <w:szCs w:val="20"/>
              </w:rPr>
              <w:t>再</w:t>
            </w:r>
            <w:r w:rsidRPr="00B743DF">
              <w:rPr>
                <w:rFonts w:ascii="Times New Roman" w:hAnsi="Times New Roman" w:cs="Times New Roman" w:hint="eastAsia"/>
                <w:b/>
                <w:bCs/>
                <w:sz w:val="18"/>
                <w:szCs w:val="20"/>
              </w:rPr>
              <w:t>担保业务总户数的</w:t>
            </w:r>
            <w:r w:rsidRPr="00B743DF">
              <w:rPr>
                <w:rFonts w:ascii="Times New Roman" w:hAnsi="Times New Roman" w:cs="Times New Roman"/>
                <w:b/>
                <w:bCs/>
                <w:sz w:val="18"/>
                <w:szCs w:val="20"/>
              </w:rPr>
              <w:t>%</w:t>
            </w:r>
          </w:p>
        </w:tc>
        <w:tc>
          <w:tcPr>
            <w:tcW w:w="4127" w:type="dxa"/>
            <w:shd w:val="clear" w:color="auto" w:fill="auto"/>
            <w:vAlign w:val="center"/>
          </w:tcPr>
          <w:p w14:paraId="6AE44EAB" w14:textId="77777777" w:rsidR="004B2328" w:rsidRPr="00B743DF" w:rsidRDefault="004B2328">
            <w:pPr>
              <w:spacing w:line="0" w:lineRule="atLeast"/>
              <w:jc w:val="center"/>
              <w:rPr>
                <w:rFonts w:ascii="Times New Roman" w:hAnsi="Times New Roman" w:cs="Times New Roman"/>
                <w:b/>
                <w:sz w:val="18"/>
                <w:szCs w:val="20"/>
              </w:rPr>
            </w:pPr>
          </w:p>
        </w:tc>
      </w:tr>
    </w:tbl>
    <w:p w14:paraId="49FEBE68" w14:textId="77777777" w:rsidR="00C77933" w:rsidRPr="00B743DF" w:rsidRDefault="00C77933">
      <w:pPr>
        <w:spacing w:line="400" w:lineRule="atLeast"/>
        <w:ind w:leftChars="360" w:left="756"/>
        <w:rPr>
          <w:rFonts w:asciiTheme="minorEastAsia" w:hAnsiTheme="minorEastAsia" w:cs="仿宋"/>
          <w:bCs/>
          <w:szCs w:val="21"/>
        </w:rPr>
      </w:pPr>
    </w:p>
    <w:p w14:paraId="60F6F015" w14:textId="77777777" w:rsidR="004B2328" w:rsidRPr="00B743DF" w:rsidRDefault="00FF5AB1">
      <w:pPr>
        <w:pStyle w:val="body"/>
        <w:spacing w:line="400" w:lineRule="atLeast"/>
        <w:jc w:val="left"/>
        <w:rPr>
          <w:rFonts w:ascii="Times New Roman" w:eastAsia="宋体" w:hAnsi="Times New Roman"/>
        </w:rPr>
      </w:pPr>
      <w:r w:rsidRPr="00B743DF">
        <w:rPr>
          <w:rFonts w:ascii="Times New Roman" w:eastAsia="宋体" w:hAnsi="Times New Roman"/>
        </w:rPr>
        <w:t>2</w:t>
      </w:r>
      <w:r w:rsidRPr="00B743DF">
        <w:rPr>
          <w:rFonts w:ascii="Times New Roman" w:eastAsia="宋体" w:hAnsi="Times New Roman"/>
        </w:rPr>
        <w:t>、合作机构业务</w:t>
      </w:r>
      <w:r w:rsidRPr="00B743DF">
        <w:rPr>
          <w:rFonts w:ascii="Times New Roman" w:eastAsia="宋体" w:hAnsi="Times New Roman" w:hint="eastAsia"/>
        </w:rPr>
        <w:t>情况</w:t>
      </w:r>
    </w:p>
    <w:tbl>
      <w:tblPr>
        <w:tblW w:w="8365" w:type="dxa"/>
        <w:tblInd w:w="108" w:type="dxa"/>
        <w:tblBorders>
          <w:top w:val="single" w:sz="12" w:space="0" w:color="auto"/>
          <w:bottom w:val="single" w:sz="12" w:space="0" w:color="auto"/>
          <w:insideH w:val="dotted" w:sz="4" w:space="0" w:color="auto"/>
          <w:insideV w:val="dotted" w:sz="4" w:space="0" w:color="auto"/>
        </w:tblBorders>
        <w:tblLayout w:type="fixed"/>
        <w:tblLook w:val="04A0" w:firstRow="1" w:lastRow="0" w:firstColumn="1" w:lastColumn="0" w:noHBand="0" w:noVBand="1"/>
      </w:tblPr>
      <w:tblGrid>
        <w:gridCol w:w="755"/>
        <w:gridCol w:w="1732"/>
        <w:gridCol w:w="1486"/>
        <w:gridCol w:w="1655"/>
        <w:gridCol w:w="1655"/>
        <w:gridCol w:w="1082"/>
      </w:tblGrid>
      <w:tr w:rsidR="009F02F5" w:rsidRPr="00B743DF" w14:paraId="428B06CE" w14:textId="77777777">
        <w:trPr>
          <w:trHeight w:val="402"/>
        </w:trPr>
        <w:tc>
          <w:tcPr>
            <w:tcW w:w="755" w:type="dxa"/>
            <w:shd w:val="clear" w:color="auto" w:fill="auto"/>
            <w:vAlign w:val="center"/>
          </w:tcPr>
          <w:p w14:paraId="7C654558" w14:textId="77777777" w:rsidR="004B2328" w:rsidRPr="00B743DF" w:rsidRDefault="00FF5AB1">
            <w:pPr>
              <w:widowControl/>
              <w:spacing w:line="0" w:lineRule="atLeast"/>
              <w:jc w:val="center"/>
              <w:rPr>
                <w:rFonts w:ascii="宋体" w:eastAsia="宋体" w:hAnsi="宋体" w:cs="Arial"/>
                <w:kern w:val="0"/>
                <w:sz w:val="18"/>
                <w:szCs w:val="18"/>
              </w:rPr>
            </w:pPr>
            <w:r w:rsidRPr="00B743DF">
              <w:rPr>
                <w:rFonts w:ascii="宋体" w:eastAsia="宋体" w:hAnsi="宋体" w:cs="Arial" w:hint="eastAsia"/>
                <w:kern w:val="0"/>
                <w:sz w:val="18"/>
                <w:szCs w:val="18"/>
              </w:rPr>
              <w:t>机构类别</w:t>
            </w:r>
          </w:p>
        </w:tc>
        <w:tc>
          <w:tcPr>
            <w:tcW w:w="1732" w:type="dxa"/>
            <w:shd w:val="clear" w:color="auto" w:fill="auto"/>
            <w:vAlign w:val="center"/>
          </w:tcPr>
          <w:p w14:paraId="54223A80" w14:textId="77777777" w:rsidR="004B2328" w:rsidRPr="00B743DF" w:rsidRDefault="00FF5AB1">
            <w:pPr>
              <w:widowControl/>
              <w:spacing w:line="0" w:lineRule="atLeast"/>
              <w:jc w:val="center"/>
              <w:rPr>
                <w:rFonts w:ascii="宋体" w:eastAsia="宋体" w:hAnsi="宋体" w:cs="Arial"/>
                <w:kern w:val="0"/>
                <w:sz w:val="18"/>
                <w:szCs w:val="18"/>
              </w:rPr>
            </w:pPr>
            <w:r w:rsidRPr="00B743DF">
              <w:rPr>
                <w:rFonts w:ascii="宋体" w:eastAsia="宋体" w:hAnsi="宋体" w:cs="Arial" w:hint="eastAsia"/>
                <w:kern w:val="0"/>
                <w:sz w:val="18"/>
                <w:szCs w:val="18"/>
              </w:rPr>
              <w:t>业务合作机构</w:t>
            </w:r>
          </w:p>
        </w:tc>
        <w:tc>
          <w:tcPr>
            <w:tcW w:w="1486" w:type="dxa"/>
            <w:vAlign w:val="center"/>
          </w:tcPr>
          <w:p w14:paraId="402B3251" w14:textId="77777777" w:rsidR="004B2328" w:rsidRPr="00B743DF" w:rsidRDefault="00FF5AB1">
            <w:pPr>
              <w:spacing w:line="0" w:lineRule="atLeast"/>
              <w:rPr>
                <w:sz w:val="18"/>
                <w:szCs w:val="18"/>
              </w:rPr>
            </w:pPr>
            <w:r w:rsidRPr="00B743DF">
              <w:rPr>
                <w:rFonts w:hint="eastAsia"/>
                <w:sz w:val="18"/>
                <w:szCs w:val="18"/>
              </w:rPr>
              <w:t>授信额度（</w:t>
            </w:r>
            <w:r w:rsidRPr="00B743DF">
              <w:rPr>
                <w:rFonts w:ascii="宋体" w:eastAsia="宋体" w:hAnsi="宋体" w:cs="Arial" w:hint="eastAsia"/>
                <w:kern w:val="0"/>
                <w:sz w:val="18"/>
                <w:szCs w:val="18"/>
              </w:rPr>
              <w:t>万</w:t>
            </w:r>
            <w:r w:rsidRPr="00B743DF">
              <w:rPr>
                <w:rFonts w:hint="eastAsia"/>
                <w:sz w:val="18"/>
                <w:szCs w:val="18"/>
              </w:rPr>
              <w:t>元）</w:t>
            </w:r>
          </w:p>
        </w:tc>
        <w:tc>
          <w:tcPr>
            <w:tcW w:w="1655" w:type="dxa"/>
          </w:tcPr>
          <w:p w14:paraId="543623E4" w14:textId="77777777" w:rsidR="004B2328" w:rsidRPr="00B743DF" w:rsidRDefault="00FF5AB1">
            <w:pPr>
              <w:widowControl/>
              <w:spacing w:line="0" w:lineRule="atLeast"/>
              <w:jc w:val="center"/>
              <w:rPr>
                <w:rFonts w:ascii="宋体" w:eastAsia="宋体" w:hAnsi="宋体" w:cs="Arial"/>
                <w:kern w:val="0"/>
                <w:sz w:val="18"/>
                <w:szCs w:val="18"/>
              </w:rPr>
            </w:pPr>
            <w:r w:rsidRPr="00B743DF">
              <w:rPr>
                <w:rFonts w:ascii="宋体" w:eastAsia="宋体" w:hAnsi="宋体" w:cs="Arial" w:hint="eastAsia"/>
                <w:kern w:val="0"/>
                <w:sz w:val="18"/>
                <w:szCs w:val="18"/>
              </w:rPr>
              <w:t>2</w:t>
            </w:r>
            <w:r w:rsidRPr="00B743DF">
              <w:rPr>
                <w:rFonts w:ascii="宋体" w:eastAsia="宋体" w:hAnsi="宋体" w:cs="Arial"/>
                <w:kern w:val="0"/>
                <w:sz w:val="18"/>
                <w:szCs w:val="18"/>
              </w:rPr>
              <w:t>0XX</w:t>
            </w:r>
            <w:r w:rsidRPr="00B743DF">
              <w:rPr>
                <w:rFonts w:ascii="宋体" w:eastAsia="宋体" w:hAnsi="宋体" w:cs="Arial" w:hint="eastAsia"/>
                <w:kern w:val="0"/>
                <w:sz w:val="18"/>
                <w:szCs w:val="18"/>
              </w:rPr>
              <w:t>年度担保发生额（万元）</w:t>
            </w:r>
          </w:p>
        </w:tc>
        <w:tc>
          <w:tcPr>
            <w:tcW w:w="1655" w:type="dxa"/>
            <w:shd w:val="clear" w:color="auto" w:fill="auto"/>
            <w:vAlign w:val="center"/>
          </w:tcPr>
          <w:p w14:paraId="3C0BD332" w14:textId="77777777" w:rsidR="004B2328" w:rsidRPr="00B743DF" w:rsidRDefault="00FF5AB1">
            <w:pPr>
              <w:widowControl/>
              <w:spacing w:line="0" w:lineRule="atLeast"/>
              <w:jc w:val="center"/>
              <w:rPr>
                <w:rFonts w:ascii="宋体" w:eastAsia="宋体" w:hAnsi="宋体" w:cs="Arial"/>
                <w:kern w:val="0"/>
                <w:sz w:val="18"/>
                <w:szCs w:val="18"/>
              </w:rPr>
            </w:pPr>
            <w:r w:rsidRPr="00B743DF">
              <w:rPr>
                <w:rFonts w:ascii="宋体" w:eastAsia="宋体" w:hAnsi="宋体" w:cs="Arial" w:hint="eastAsia"/>
                <w:kern w:val="0"/>
                <w:sz w:val="18"/>
                <w:szCs w:val="18"/>
              </w:rPr>
              <w:t>截至</w:t>
            </w:r>
            <w:r w:rsidRPr="00B743DF">
              <w:rPr>
                <w:rFonts w:ascii="Times New Roman" w:eastAsia="宋体" w:hAnsi="Times New Roman" w:cs="Times New Roman"/>
                <w:kern w:val="0"/>
                <w:sz w:val="18"/>
                <w:szCs w:val="18"/>
              </w:rPr>
              <w:t>20XX</w:t>
            </w:r>
            <w:r w:rsidRPr="00B743DF">
              <w:rPr>
                <w:rFonts w:ascii="宋体" w:eastAsia="宋体" w:hAnsi="宋体" w:cs="Arial" w:hint="eastAsia"/>
                <w:kern w:val="0"/>
                <w:sz w:val="18"/>
                <w:szCs w:val="18"/>
              </w:rPr>
              <w:t>年</w:t>
            </w:r>
            <w:r w:rsidRPr="00B743DF">
              <w:rPr>
                <w:rFonts w:ascii="Times New Roman" w:eastAsia="宋体" w:hAnsi="Times New Roman" w:cs="Times New Roman"/>
                <w:kern w:val="0"/>
                <w:sz w:val="18"/>
                <w:szCs w:val="18"/>
              </w:rPr>
              <w:t>XX</w:t>
            </w:r>
            <w:r w:rsidRPr="00B743DF">
              <w:rPr>
                <w:rFonts w:ascii="宋体" w:eastAsia="宋体" w:hAnsi="宋体" w:cs="Arial" w:hint="eastAsia"/>
                <w:kern w:val="0"/>
                <w:sz w:val="18"/>
                <w:szCs w:val="18"/>
              </w:rPr>
              <w:t>月</w:t>
            </w:r>
            <w:r w:rsidRPr="00B743DF">
              <w:rPr>
                <w:rFonts w:ascii="Times New Roman" w:eastAsia="宋体" w:hAnsi="Times New Roman" w:cs="Times New Roman"/>
                <w:kern w:val="0"/>
                <w:sz w:val="18"/>
                <w:szCs w:val="18"/>
              </w:rPr>
              <w:t>XX</w:t>
            </w:r>
            <w:r w:rsidRPr="00B743DF">
              <w:rPr>
                <w:rFonts w:ascii="宋体" w:eastAsia="宋体" w:hAnsi="宋体" w:cs="Arial" w:hint="eastAsia"/>
                <w:kern w:val="0"/>
                <w:sz w:val="18"/>
                <w:szCs w:val="18"/>
              </w:rPr>
              <w:t>日在保余额（万元）</w:t>
            </w:r>
          </w:p>
        </w:tc>
        <w:tc>
          <w:tcPr>
            <w:tcW w:w="1082" w:type="dxa"/>
            <w:shd w:val="clear" w:color="auto" w:fill="auto"/>
            <w:vAlign w:val="center"/>
          </w:tcPr>
          <w:p w14:paraId="2CB1F830" w14:textId="77777777" w:rsidR="004B2328" w:rsidRPr="00B743DF" w:rsidRDefault="00FF5AB1">
            <w:pPr>
              <w:widowControl/>
              <w:spacing w:line="0" w:lineRule="atLeast"/>
              <w:jc w:val="center"/>
              <w:rPr>
                <w:rFonts w:ascii="Times New Roman" w:eastAsia="宋体" w:hAnsi="Times New Roman" w:cs="Times New Roman"/>
                <w:kern w:val="0"/>
                <w:sz w:val="18"/>
                <w:szCs w:val="18"/>
              </w:rPr>
            </w:pPr>
            <w:r w:rsidRPr="00B743DF">
              <w:rPr>
                <w:rFonts w:ascii="宋体" w:eastAsia="宋体" w:hAnsi="宋体" w:cs="Times New Roman" w:hint="eastAsia"/>
                <w:kern w:val="0"/>
                <w:sz w:val="18"/>
                <w:szCs w:val="18"/>
              </w:rPr>
              <w:t>占比</w:t>
            </w:r>
            <w:r w:rsidRPr="00B743DF">
              <w:rPr>
                <w:rFonts w:ascii="Times New Roman" w:eastAsia="宋体" w:hAnsi="Times New Roman" w:cs="Times New Roman"/>
                <w:kern w:val="0"/>
                <w:sz w:val="18"/>
                <w:szCs w:val="18"/>
              </w:rPr>
              <w:t>%</w:t>
            </w:r>
          </w:p>
        </w:tc>
      </w:tr>
      <w:tr w:rsidR="009F02F5" w:rsidRPr="00B743DF" w14:paraId="56784C73" w14:textId="77777777">
        <w:trPr>
          <w:trHeight w:val="402"/>
        </w:trPr>
        <w:tc>
          <w:tcPr>
            <w:tcW w:w="755" w:type="dxa"/>
            <w:shd w:val="clear" w:color="auto" w:fill="auto"/>
            <w:vAlign w:val="center"/>
          </w:tcPr>
          <w:p w14:paraId="6A90DD9B" w14:textId="77777777" w:rsidR="004B2328" w:rsidRPr="00B743DF" w:rsidRDefault="004B2328">
            <w:pPr>
              <w:widowControl/>
              <w:spacing w:line="0" w:lineRule="atLeast"/>
              <w:jc w:val="center"/>
              <w:rPr>
                <w:rFonts w:ascii="宋体" w:eastAsia="宋体" w:hAnsi="宋体" w:cs="Arial"/>
                <w:kern w:val="0"/>
                <w:sz w:val="18"/>
                <w:szCs w:val="18"/>
              </w:rPr>
            </w:pPr>
          </w:p>
        </w:tc>
        <w:tc>
          <w:tcPr>
            <w:tcW w:w="1732" w:type="dxa"/>
            <w:shd w:val="clear" w:color="auto" w:fill="auto"/>
            <w:vAlign w:val="center"/>
          </w:tcPr>
          <w:p w14:paraId="52927C2B" w14:textId="77777777" w:rsidR="004B2328" w:rsidRPr="00B743DF" w:rsidRDefault="004B2328">
            <w:pPr>
              <w:widowControl/>
              <w:spacing w:line="0" w:lineRule="atLeast"/>
              <w:jc w:val="center"/>
              <w:rPr>
                <w:rFonts w:ascii="宋体" w:eastAsia="宋体" w:hAnsi="宋体" w:cs="Arial"/>
                <w:kern w:val="0"/>
                <w:sz w:val="18"/>
                <w:szCs w:val="18"/>
              </w:rPr>
            </w:pPr>
          </w:p>
        </w:tc>
        <w:tc>
          <w:tcPr>
            <w:tcW w:w="1486" w:type="dxa"/>
            <w:vAlign w:val="center"/>
          </w:tcPr>
          <w:p w14:paraId="58B256EF" w14:textId="77777777" w:rsidR="004B2328" w:rsidRPr="00B743DF" w:rsidRDefault="004B2328">
            <w:pPr>
              <w:spacing w:line="0" w:lineRule="atLeast"/>
              <w:rPr>
                <w:sz w:val="18"/>
                <w:szCs w:val="18"/>
              </w:rPr>
            </w:pPr>
          </w:p>
        </w:tc>
        <w:tc>
          <w:tcPr>
            <w:tcW w:w="1655" w:type="dxa"/>
          </w:tcPr>
          <w:p w14:paraId="4CBDFC72" w14:textId="77777777" w:rsidR="004B2328" w:rsidRPr="00B743DF" w:rsidRDefault="004B2328">
            <w:pPr>
              <w:widowControl/>
              <w:spacing w:line="0" w:lineRule="atLeast"/>
              <w:jc w:val="center"/>
              <w:rPr>
                <w:rFonts w:ascii="宋体" w:eastAsia="宋体" w:hAnsi="宋体" w:cs="Arial"/>
                <w:kern w:val="0"/>
                <w:sz w:val="18"/>
                <w:szCs w:val="18"/>
              </w:rPr>
            </w:pPr>
          </w:p>
        </w:tc>
        <w:tc>
          <w:tcPr>
            <w:tcW w:w="1655" w:type="dxa"/>
            <w:shd w:val="clear" w:color="auto" w:fill="auto"/>
            <w:vAlign w:val="center"/>
          </w:tcPr>
          <w:p w14:paraId="2F8A714A" w14:textId="77777777" w:rsidR="004B2328" w:rsidRPr="00B743DF" w:rsidRDefault="004B2328">
            <w:pPr>
              <w:widowControl/>
              <w:spacing w:line="0" w:lineRule="atLeast"/>
              <w:jc w:val="center"/>
              <w:rPr>
                <w:rFonts w:ascii="宋体" w:eastAsia="宋体" w:hAnsi="宋体" w:cs="Arial"/>
                <w:kern w:val="0"/>
                <w:sz w:val="18"/>
                <w:szCs w:val="18"/>
              </w:rPr>
            </w:pPr>
          </w:p>
        </w:tc>
        <w:tc>
          <w:tcPr>
            <w:tcW w:w="1082" w:type="dxa"/>
            <w:shd w:val="clear" w:color="auto" w:fill="auto"/>
            <w:vAlign w:val="center"/>
          </w:tcPr>
          <w:p w14:paraId="6D28EF7C" w14:textId="77777777" w:rsidR="004B2328" w:rsidRPr="00B743DF" w:rsidRDefault="004B2328">
            <w:pPr>
              <w:widowControl/>
              <w:spacing w:line="0" w:lineRule="atLeast"/>
              <w:jc w:val="center"/>
              <w:rPr>
                <w:rFonts w:ascii="宋体" w:eastAsia="宋体" w:hAnsi="宋体" w:cs="Times New Roman"/>
                <w:kern w:val="0"/>
                <w:sz w:val="18"/>
                <w:szCs w:val="18"/>
              </w:rPr>
            </w:pPr>
          </w:p>
        </w:tc>
      </w:tr>
      <w:tr w:rsidR="009F02F5" w:rsidRPr="00B743DF" w14:paraId="3244E030" w14:textId="77777777">
        <w:trPr>
          <w:trHeight w:val="402"/>
        </w:trPr>
        <w:tc>
          <w:tcPr>
            <w:tcW w:w="755" w:type="dxa"/>
            <w:shd w:val="clear" w:color="auto" w:fill="auto"/>
            <w:vAlign w:val="center"/>
          </w:tcPr>
          <w:p w14:paraId="6019C0E6" w14:textId="77777777" w:rsidR="004B2328" w:rsidRPr="00B743DF" w:rsidRDefault="004B2328">
            <w:pPr>
              <w:widowControl/>
              <w:spacing w:line="0" w:lineRule="atLeast"/>
              <w:jc w:val="center"/>
              <w:rPr>
                <w:rFonts w:ascii="宋体" w:eastAsia="宋体" w:hAnsi="宋体" w:cs="Arial"/>
                <w:kern w:val="0"/>
                <w:sz w:val="18"/>
                <w:szCs w:val="18"/>
              </w:rPr>
            </w:pPr>
          </w:p>
        </w:tc>
        <w:tc>
          <w:tcPr>
            <w:tcW w:w="1732" w:type="dxa"/>
            <w:shd w:val="clear" w:color="auto" w:fill="auto"/>
            <w:vAlign w:val="center"/>
          </w:tcPr>
          <w:p w14:paraId="570A31B0" w14:textId="77777777" w:rsidR="004B2328" w:rsidRPr="00B743DF" w:rsidRDefault="004B2328">
            <w:pPr>
              <w:widowControl/>
              <w:spacing w:line="0" w:lineRule="atLeast"/>
              <w:jc w:val="center"/>
              <w:rPr>
                <w:rFonts w:ascii="宋体" w:eastAsia="宋体" w:hAnsi="宋体" w:cs="Arial"/>
                <w:kern w:val="0"/>
                <w:sz w:val="18"/>
                <w:szCs w:val="18"/>
              </w:rPr>
            </w:pPr>
          </w:p>
        </w:tc>
        <w:tc>
          <w:tcPr>
            <w:tcW w:w="1486" w:type="dxa"/>
            <w:vAlign w:val="center"/>
          </w:tcPr>
          <w:p w14:paraId="3D2109A0" w14:textId="77777777" w:rsidR="004B2328" w:rsidRPr="00B743DF" w:rsidRDefault="004B2328">
            <w:pPr>
              <w:spacing w:line="0" w:lineRule="atLeast"/>
              <w:rPr>
                <w:sz w:val="18"/>
                <w:szCs w:val="18"/>
              </w:rPr>
            </w:pPr>
          </w:p>
        </w:tc>
        <w:tc>
          <w:tcPr>
            <w:tcW w:w="1655" w:type="dxa"/>
          </w:tcPr>
          <w:p w14:paraId="377B0D0D" w14:textId="77777777" w:rsidR="004B2328" w:rsidRPr="00B743DF" w:rsidRDefault="004B2328">
            <w:pPr>
              <w:widowControl/>
              <w:spacing w:line="0" w:lineRule="atLeast"/>
              <w:jc w:val="center"/>
              <w:rPr>
                <w:rFonts w:ascii="宋体" w:eastAsia="宋体" w:hAnsi="宋体" w:cs="Arial"/>
                <w:kern w:val="0"/>
                <w:sz w:val="18"/>
                <w:szCs w:val="18"/>
              </w:rPr>
            </w:pPr>
          </w:p>
        </w:tc>
        <w:tc>
          <w:tcPr>
            <w:tcW w:w="1655" w:type="dxa"/>
            <w:shd w:val="clear" w:color="auto" w:fill="auto"/>
            <w:vAlign w:val="center"/>
          </w:tcPr>
          <w:p w14:paraId="06B081F8" w14:textId="77777777" w:rsidR="004B2328" w:rsidRPr="00B743DF" w:rsidRDefault="004B2328">
            <w:pPr>
              <w:widowControl/>
              <w:spacing w:line="0" w:lineRule="atLeast"/>
              <w:jc w:val="center"/>
              <w:rPr>
                <w:rFonts w:ascii="宋体" w:eastAsia="宋体" w:hAnsi="宋体" w:cs="Arial"/>
                <w:kern w:val="0"/>
                <w:sz w:val="18"/>
                <w:szCs w:val="18"/>
              </w:rPr>
            </w:pPr>
          </w:p>
        </w:tc>
        <w:tc>
          <w:tcPr>
            <w:tcW w:w="1082" w:type="dxa"/>
            <w:shd w:val="clear" w:color="auto" w:fill="auto"/>
            <w:vAlign w:val="center"/>
          </w:tcPr>
          <w:p w14:paraId="3C76BD31" w14:textId="77777777" w:rsidR="004B2328" w:rsidRPr="00B743DF" w:rsidRDefault="004B2328">
            <w:pPr>
              <w:widowControl/>
              <w:spacing w:line="0" w:lineRule="atLeast"/>
              <w:jc w:val="center"/>
              <w:rPr>
                <w:rFonts w:ascii="宋体" w:eastAsia="宋体" w:hAnsi="宋体" w:cs="Times New Roman"/>
                <w:kern w:val="0"/>
                <w:sz w:val="18"/>
                <w:szCs w:val="18"/>
              </w:rPr>
            </w:pPr>
          </w:p>
        </w:tc>
      </w:tr>
      <w:tr w:rsidR="009F02F5" w:rsidRPr="00B743DF" w14:paraId="6FDD1F0F" w14:textId="77777777">
        <w:trPr>
          <w:trHeight w:val="402"/>
        </w:trPr>
        <w:tc>
          <w:tcPr>
            <w:tcW w:w="755" w:type="dxa"/>
            <w:shd w:val="clear" w:color="auto" w:fill="auto"/>
            <w:vAlign w:val="center"/>
          </w:tcPr>
          <w:p w14:paraId="17594DAF" w14:textId="77777777" w:rsidR="004B2328" w:rsidRPr="00B743DF" w:rsidRDefault="004B2328">
            <w:pPr>
              <w:widowControl/>
              <w:spacing w:line="0" w:lineRule="atLeast"/>
              <w:jc w:val="center"/>
              <w:rPr>
                <w:rFonts w:ascii="宋体" w:eastAsia="宋体" w:hAnsi="宋体" w:cs="Arial"/>
                <w:kern w:val="0"/>
                <w:sz w:val="18"/>
                <w:szCs w:val="18"/>
              </w:rPr>
            </w:pPr>
          </w:p>
        </w:tc>
        <w:tc>
          <w:tcPr>
            <w:tcW w:w="1732" w:type="dxa"/>
            <w:shd w:val="clear" w:color="auto" w:fill="auto"/>
            <w:vAlign w:val="center"/>
          </w:tcPr>
          <w:p w14:paraId="5805E78C" w14:textId="77777777" w:rsidR="004B2328" w:rsidRPr="00B743DF" w:rsidRDefault="004B2328">
            <w:pPr>
              <w:widowControl/>
              <w:spacing w:line="0" w:lineRule="atLeast"/>
              <w:jc w:val="center"/>
              <w:rPr>
                <w:rFonts w:ascii="宋体" w:eastAsia="宋体" w:hAnsi="宋体" w:cs="Arial"/>
                <w:kern w:val="0"/>
                <w:sz w:val="18"/>
                <w:szCs w:val="18"/>
              </w:rPr>
            </w:pPr>
          </w:p>
        </w:tc>
        <w:tc>
          <w:tcPr>
            <w:tcW w:w="1486" w:type="dxa"/>
            <w:vAlign w:val="center"/>
          </w:tcPr>
          <w:p w14:paraId="7590CFCE" w14:textId="77777777" w:rsidR="004B2328" w:rsidRPr="00B743DF" w:rsidRDefault="004B2328">
            <w:pPr>
              <w:spacing w:line="0" w:lineRule="atLeast"/>
              <w:rPr>
                <w:sz w:val="18"/>
                <w:szCs w:val="18"/>
              </w:rPr>
            </w:pPr>
          </w:p>
        </w:tc>
        <w:tc>
          <w:tcPr>
            <w:tcW w:w="1655" w:type="dxa"/>
          </w:tcPr>
          <w:p w14:paraId="4F810BE5" w14:textId="77777777" w:rsidR="004B2328" w:rsidRPr="00B743DF" w:rsidRDefault="004B2328">
            <w:pPr>
              <w:widowControl/>
              <w:spacing w:line="0" w:lineRule="atLeast"/>
              <w:jc w:val="center"/>
              <w:rPr>
                <w:rFonts w:ascii="宋体" w:eastAsia="宋体" w:hAnsi="宋体" w:cs="Arial"/>
                <w:kern w:val="0"/>
                <w:sz w:val="18"/>
                <w:szCs w:val="18"/>
              </w:rPr>
            </w:pPr>
          </w:p>
        </w:tc>
        <w:tc>
          <w:tcPr>
            <w:tcW w:w="1655" w:type="dxa"/>
            <w:shd w:val="clear" w:color="auto" w:fill="auto"/>
            <w:vAlign w:val="center"/>
          </w:tcPr>
          <w:p w14:paraId="24B225FC" w14:textId="77777777" w:rsidR="004B2328" w:rsidRPr="00B743DF" w:rsidRDefault="004B2328">
            <w:pPr>
              <w:widowControl/>
              <w:spacing w:line="0" w:lineRule="atLeast"/>
              <w:jc w:val="center"/>
              <w:rPr>
                <w:rFonts w:ascii="宋体" w:eastAsia="宋体" w:hAnsi="宋体" w:cs="Arial"/>
                <w:kern w:val="0"/>
                <w:sz w:val="18"/>
                <w:szCs w:val="18"/>
              </w:rPr>
            </w:pPr>
          </w:p>
        </w:tc>
        <w:tc>
          <w:tcPr>
            <w:tcW w:w="1082" w:type="dxa"/>
            <w:shd w:val="clear" w:color="auto" w:fill="auto"/>
            <w:vAlign w:val="center"/>
          </w:tcPr>
          <w:p w14:paraId="61680D8F" w14:textId="77777777" w:rsidR="004B2328" w:rsidRPr="00B743DF" w:rsidRDefault="004B2328">
            <w:pPr>
              <w:widowControl/>
              <w:spacing w:line="0" w:lineRule="atLeast"/>
              <w:jc w:val="center"/>
              <w:rPr>
                <w:rFonts w:ascii="宋体" w:eastAsia="宋体" w:hAnsi="宋体" w:cs="Times New Roman"/>
                <w:kern w:val="0"/>
                <w:sz w:val="18"/>
                <w:szCs w:val="18"/>
              </w:rPr>
            </w:pPr>
          </w:p>
        </w:tc>
      </w:tr>
      <w:tr w:rsidR="009F02F5" w:rsidRPr="00B743DF" w14:paraId="00923AEA" w14:textId="77777777">
        <w:trPr>
          <w:trHeight w:val="402"/>
        </w:trPr>
        <w:tc>
          <w:tcPr>
            <w:tcW w:w="755" w:type="dxa"/>
            <w:shd w:val="clear" w:color="auto" w:fill="auto"/>
            <w:vAlign w:val="center"/>
          </w:tcPr>
          <w:p w14:paraId="10FD62CF" w14:textId="77777777" w:rsidR="004B2328" w:rsidRPr="00B743DF" w:rsidRDefault="004B2328">
            <w:pPr>
              <w:widowControl/>
              <w:spacing w:line="0" w:lineRule="atLeast"/>
              <w:jc w:val="center"/>
              <w:rPr>
                <w:rFonts w:ascii="宋体" w:eastAsia="宋体" w:hAnsi="宋体" w:cs="Arial"/>
                <w:kern w:val="0"/>
                <w:sz w:val="18"/>
                <w:szCs w:val="18"/>
              </w:rPr>
            </w:pPr>
          </w:p>
        </w:tc>
        <w:tc>
          <w:tcPr>
            <w:tcW w:w="1732" w:type="dxa"/>
            <w:shd w:val="clear" w:color="auto" w:fill="auto"/>
            <w:vAlign w:val="center"/>
          </w:tcPr>
          <w:p w14:paraId="63C46974" w14:textId="77777777" w:rsidR="004B2328" w:rsidRPr="00B743DF" w:rsidRDefault="004B2328">
            <w:pPr>
              <w:widowControl/>
              <w:spacing w:line="0" w:lineRule="atLeast"/>
              <w:jc w:val="center"/>
              <w:rPr>
                <w:rFonts w:ascii="宋体" w:eastAsia="宋体" w:hAnsi="宋体" w:cs="Arial"/>
                <w:kern w:val="0"/>
                <w:sz w:val="18"/>
                <w:szCs w:val="18"/>
              </w:rPr>
            </w:pPr>
          </w:p>
        </w:tc>
        <w:tc>
          <w:tcPr>
            <w:tcW w:w="1486" w:type="dxa"/>
            <w:vAlign w:val="center"/>
          </w:tcPr>
          <w:p w14:paraId="010E6135" w14:textId="77777777" w:rsidR="004B2328" w:rsidRPr="00B743DF" w:rsidRDefault="004B2328">
            <w:pPr>
              <w:spacing w:line="0" w:lineRule="atLeast"/>
              <w:rPr>
                <w:sz w:val="18"/>
                <w:szCs w:val="18"/>
              </w:rPr>
            </w:pPr>
          </w:p>
        </w:tc>
        <w:tc>
          <w:tcPr>
            <w:tcW w:w="1655" w:type="dxa"/>
          </w:tcPr>
          <w:p w14:paraId="1FB3EE78" w14:textId="77777777" w:rsidR="004B2328" w:rsidRPr="00B743DF" w:rsidRDefault="004B2328">
            <w:pPr>
              <w:widowControl/>
              <w:spacing w:line="0" w:lineRule="atLeast"/>
              <w:jc w:val="center"/>
              <w:rPr>
                <w:rFonts w:ascii="宋体" w:eastAsia="宋体" w:hAnsi="宋体" w:cs="Arial"/>
                <w:kern w:val="0"/>
                <w:sz w:val="18"/>
                <w:szCs w:val="18"/>
              </w:rPr>
            </w:pPr>
          </w:p>
        </w:tc>
        <w:tc>
          <w:tcPr>
            <w:tcW w:w="1655" w:type="dxa"/>
            <w:shd w:val="clear" w:color="auto" w:fill="auto"/>
            <w:vAlign w:val="center"/>
          </w:tcPr>
          <w:p w14:paraId="54D03E9F" w14:textId="77777777" w:rsidR="004B2328" w:rsidRPr="00B743DF" w:rsidRDefault="004B2328">
            <w:pPr>
              <w:widowControl/>
              <w:spacing w:line="0" w:lineRule="atLeast"/>
              <w:jc w:val="center"/>
              <w:rPr>
                <w:rFonts w:ascii="宋体" w:eastAsia="宋体" w:hAnsi="宋体" w:cs="Arial"/>
                <w:kern w:val="0"/>
                <w:sz w:val="18"/>
                <w:szCs w:val="18"/>
              </w:rPr>
            </w:pPr>
          </w:p>
        </w:tc>
        <w:tc>
          <w:tcPr>
            <w:tcW w:w="1082" w:type="dxa"/>
            <w:shd w:val="clear" w:color="auto" w:fill="auto"/>
            <w:vAlign w:val="center"/>
          </w:tcPr>
          <w:p w14:paraId="53FF349D" w14:textId="77777777" w:rsidR="004B2328" w:rsidRPr="00B743DF" w:rsidRDefault="004B2328">
            <w:pPr>
              <w:widowControl/>
              <w:spacing w:line="0" w:lineRule="atLeast"/>
              <w:jc w:val="center"/>
              <w:rPr>
                <w:rFonts w:ascii="宋体" w:eastAsia="宋体" w:hAnsi="宋体" w:cs="Times New Roman"/>
                <w:kern w:val="0"/>
                <w:sz w:val="18"/>
                <w:szCs w:val="18"/>
              </w:rPr>
            </w:pPr>
          </w:p>
        </w:tc>
      </w:tr>
      <w:tr w:rsidR="009F02F5" w:rsidRPr="00B743DF" w14:paraId="2C1B0BE7" w14:textId="77777777">
        <w:trPr>
          <w:trHeight w:val="402"/>
        </w:trPr>
        <w:tc>
          <w:tcPr>
            <w:tcW w:w="755" w:type="dxa"/>
            <w:shd w:val="clear" w:color="auto" w:fill="auto"/>
            <w:vAlign w:val="center"/>
          </w:tcPr>
          <w:p w14:paraId="04EAC840" w14:textId="77777777" w:rsidR="004B2328" w:rsidRPr="00B743DF" w:rsidRDefault="004B2328">
            <w:pPr>
              <w:widowControl/>
              <w:spacing w:line="0" w:lineRule="atLeast"/>
              <w:jc w:val="center"/>
              <w:rPr>
                <w:rFonts w:ascii="宋体" w:eastAsia="宋体" w:hAnsi="宋体" w:cs="Arial"/>
                <w:kern w:val="0"/>
                <w:sz w:val="18"/>
                <w:szCs w:val="18"/>
              </w:rPr>
            </w:pPr>
          </w:p>
        </w:tc>
        <w:tc>
          <w:tcPr>
            <w:tcW w:w="1732" w:type="dxa"/>
            <w:shd w:val="clear" w:color="auto" w:fill="auto"/>
            <w:vAlign w:val="center"/>
          </w:tcPr>
          <w:p w14:paraId="3E10FD4B" w14:textId="77777777" w:rsidR="004B2328" w:rsidRPr="00B743DF" w:rsidRDefault="004B2328">
            <w:pPr>
              <w:widowControl/>
              <w:spacing w:line="0" w:lineRule="atLeast"/>
              <w:jc w:val="center"/>
              <w:rPr>
                <w:rFonts w:ascii="宋体" w:eastAsia="宋体" w:hAnsi="宋体" w:cs="Arial"/>
                <w:kern w:val="0"/>
                <w:sz w:val="18"/>
                <w:szCs w:val="18"/>
              </w:rPr>
            </w:pPr>
          </w:p>
        </w:tc>
        <w:tc>
          <w:tcPr>
            <w:tcW w:w="1486" w:type="dxa"/>
            <w:vAlign w:val="center"/>
          </w:tcPr>
          <w:p w14:paraId="2CD1F481" w14:textId="77777777" w:rsidR="004B2328" w:rsidRPr="00B743DF" w:rsidRDefault="004B2328">
            <w:pPr>
              <w:spacing w:line="0" w:lineRule="atLeast"/>
              <w:rPr>
                <w:sz w:val="18"/>
                <w:szCs w:val="18"/>
              </w:rPr>
            </w:pPr>
          </w:p>
        </w:tc>
        <w:tc>
          <w:tcPr>
            <w:tcW w:w="1655" w:type="dxa"/>
          </w:tcPr>
          <w:p w14:paraId="0D9DD3AE" w14:textId="77777777" w:rsidR="004B2328" w:rsidRPr="00B743DF" w:rsidRDefault="004B2328">
            <w:pPr>
              <w:widowControl/>
              <w:spacing w:line="0" w:lineRule="atLeast"/>
              <w:jc w:val="center"/>
              <w:rPr>
                <w:rFonts w:ascii="宋体" w:eastAsia="宋体" w:hAnsi="宋体" w:cs="Arial"/>
                <w:kern w:val="0"/>
                <w:sz w:val="18"/>
                <w:szCs w:val="18"/>
              </w:rPr>
            </w:pPr>
          </w:p>
        </w:tc>
        <w:tc>
          <w:tcPr>
            <w:tcW w:w="1655" w:type="dxa"/>
            <w:shd w:val="clear" w:color="auto" w:fill="auto"/>
            <w:vAlign w:val="center"/>
          </w:tcPr>
          <w:p w14:paraId="7ACE7361" w14:textId="77777777" w:rsidR="004B2328" w:rsidRPr="00B743DF" w:rsidRDefault="004B2328">
            <w:pPr>
              <w:widowControl/>
              <w:spacing w:line="0" w:lineRule="atLeast"/>
              <w:jc w:val="center"/>
              <w:rPr>
                <w:rFonts w:ascii="宋体" w:eastAsia="宋体" w:hAnsi="宋体" w:cs="Arial"/>
                <w:kern w:val="0"/>
                <w:sz w:val="18"/>
                <w:szCs w:val="18"/>
              </w:rPr>
            </w:pPr>
          </w:p>
        </w:tc>
        <w:tc>
          <w:tcPr>
            <w:tcW w:w="1082" w:type="dxa"/>
            <w:shd w:val="clear" w:color="auto" w:fill="auto"/>
            <w:vAlign w:val="center"/>
          </w:tcPr>
          <w:p w14:paraId="5D2D40C7" w14:textId="77777777" w:rsidR="004B2328" w:rsidRPr="00B743DF" w:rsidRDefault="004B2328">
            <w:pPr>
              <w:widowControl/>
              <w:spacing w:line="0" w:lineRule="atLeast"/>
              <w:jc w:val="center"/>
              <w:rPr>
                <w:rFonts w:ascii="宋体" w:eastAsia="宋体" w:hAnsi="宋体" w:cs="Times New Roman"/>
                <w:kern w:val="0"/>
                <w:sz w:val="18"/>
                <w:szCs w:val="18"/>
              </w:rPr>
            </w:pPr>
          </w:p>
        </w:tc>
      </w:tr>
      <w:tr w:rsidR="009F02F5" w:rsidRPr="00B743DF" w14:paraId="7A57F90D" w14:textId="77777777">
        <w:trPr>
          <w:trHeight w:val="402"/>
        </w:trPr>
        <w:tc>
          <w:tcPr>
            <w:tcW w:w="2487" w:type="dxa"/>
            <w:gridSpan w:val="2"/>
            <w:shd w:val="clear" w:color="auto" w:fill="auto"/>
            <w:vAlign w:val="center"/>
          </w:tcPr>
          <w:p w14:paraId="24A46F31" w14:textId="77777777" w:rsidR="004B2328" w:rsidRPr="00B743DF" w:rsidRDefault="00FF5AB1">
            <w:pPr>
              <w:widowControl/>
              <w:spacing w:line="0" w:lineRule="atLeast"/>
              <w:jc w:val="center"/>
              <w:rPr>
                <w:rFonts w:ascii="宋体" w:eastAsia="宋体" w:hAnsi="宋体" w:cs="Arial"/>
                <w:kern w:val="0"/>
                <w:sz w:val="18"/>
                <w:szCs w:val="18"/>
              </w:rPr>
            </w:pPr>
            <w:r w:rsidRPr="00B743DF">
              <w:rPr>
                <w:rFonts w:ascii="Times New Roman" w:hAnsi="Times New Roman" w:cs="Times New Roman" w:hint="eastAsia"/>
                <w:bCs/>
                <w:sz w:val="18"/>
                <w:szCs w:val="18"/>
              </w:rPr>
              <w:t>合计</w:t>
            </w:r>
          </w:p>
        </w:tc>
        <w:tc>
          <w:tcPr>
            <w:tcW w:w="1486" w:type="dxa"/>
            <w:vAlign w:val="center"/>
          </w:tcPr>
          <w:p w14:paraId="534A6F36" w14:textId="77777777" w:rsidR="004B2328" w:rsidRPr="00B743DF" w:rsidRDefault="004B2328">
            <w:pPr>
              <w:spacing w:line="0" w:lineRule="atLeast"/>
              <w:rPr>
                <w:sz w:val="18"/>
                <w:szCs w:val="18"/>
              </w:rPr>
            </w:pPr>
          </w:p>
        </w:tc>
        <w:tc>
          <w:tcPr>
            <w:tcW w:w="1655" w:type="dxa"/>
          </w:tcPr>
          <w:p w14:paraId="69993E3C" w14:textId="77777777" w:rsidR="004B2328" w:rsidRPr="00B743DF" w:rsidRDefault="004B2328">
            <w:pPr>
              <w:widowControl/>
              <w:spacing w:line="0" w:lineRule="atLeast"/>
              <w:jc w:val="center"/>
              <w:rPr>
                <w:rFonts w:ascii="宋体" w:eastAsia="宋体" w:hAnsi="宋体" w:cs="Arial"/>
                <w:kern w:val="0"/>
                <w:sz w:val="18"/>
                <w:szCs w:val="18"/>
              </w:rPr>
            </w:pPr>
          </w:p>
        </w:tc>
        <w:tc>
          <w:tcPr>
            <w:tcW w:w="1655" w:type="dxa"/>
            <w:shd w:val="clear" w:color="auto" w:fill="auto"/>
            <w:vAlign w:val="center"/>
          </w:tcPr>
          <w:p w14:paraId="36F578E9" w14:textId="77777777" w:rsidR="004B2328" w:rsidRPr="00B743DF" w:rsidRDefault="004B2328">
            <w:pPr>
              <w:widowControl/>
              <w:spacing w:line="0" w:lineRule="atLeast"/>
              <w:jc w:val="center"/>
              <w:rPr>
                <w:rFonts w:ascii="宋体" w:eastAsia="宋体" w:hAnsi="宋体" w:cs="Arial"/>
                <w:kern w:val="0"/>
                <w:sz w:val="18"/>
                <w:szCs w:val="18"/>
              </w:rPr>
            </w:pPr>
          </w:p>
        </w:tc>
        <w:tc>
          <w:tcPr>
            <w:tcW w:w="1082" w:type="dxa"/>
            <w:shd w:val="clear" w:color="auto" w:fill="auto"/>
            <w:vAlign w:val="center"/>
          </w:tcPr>
          <w:p w14:paraId="022C58D1" w14:textId="77777777" w:rsidR="004B2328" w:rsidRPr="00B743DF" w:rsidRDefault="004B2328">
            <w:pPr>
              <w:widowControl/>
              <w:spacing w:line="0" w:lineRule="atLeast"/>
              <w:jc w:val="center"/>
              <w:rPr>
                <w:rFonts w:ascii="宋体" w:eastAsia="宋体" w:hAnsi="宋体" w:cs="Times New Roman"/>
                <w:kern w:val="0"/>
                <w:sz w:val="18"/>
                <w:szCs w:val="18"/>
              </w:rPr>
            </w:pPr>
          </w:p>
        </w:tc>
      </w:tr>
    </w:tbl>
    <w:p w14:paraId="71E4A729" w14:textId="77777777" w:rsidR="004B2328" w:rsidRPr="00B743DF" w:rsidRDefault="004B2328" w:rsidP="00CE7306">
      <w:pPr>
        <w:pStyle w:val="20"/>
        <w:ind w:left="0"/>
        <w:rPr>
          <w:color w:val="auto"/>
        </w:rPr>
      </w:pPr>
    </w:p>
    <w:p w14:paraId="6BEDD304" w14:textId="4165E3F0" w:rsidR="004B2328" w:rsidRPr="00B743DF" w:rsidRDefault="00FF5AB1">
      <w:pPr>
        <w:pStyle w:val="body"/>
        <w:spacing w:line="360" w:lineRule="auto"/>
        <w:jc w:val="left"/>
        <w:rPr>
          <w:rFonts w:ascii="Times New Roman" w:eastAsia="宋体" w:hAnsi="Times New Roman"/>
        </w:rPr>
      </w:pPr>
      <w:r w:rsidRPr="00B743DF">
        <w:rPr>
          <w:rFonts w:ascii="Times New Roman" w:eastAsia="宋体" w:hAnsi="Times New Roman"/>
        </w:rPr>
        <w:t>3</w:t>
      </w:r>
      <w:r w:rsidRPr="00B743DF">
        <w:rPr>
          <w:rFonts w:ascii="Times New Roman" w:eastAsia="宋体" w:hAnsi="Times New Roman"/>
        </w:rPr>
        <w:t>、</w:t>
      </w:r>
      <w:r w:rsidRPr="00B743DF">
        <w:rPr>
          <w:rFonts w:ascii="Times New Roman" w:eastAsia="宋体" w:hAnsi="Times New Roman" w:hint="eastAsia"/>
        </w:rPr>
        <w:t>代偿情况</w:t>
      </w:r>
      <w:r w:rsidR="00C77933" w:rsidRPr="00B743DF">
        <w:rPr>
          <w:rFonts w:ascii="Times New Roman" w:eastAsia="宋体" w:hAnsi="Times New Roman"/>
        </w:rPr>
        <w:t>（</w:t>
      </w:r>
      <w:r w:rsidR="00C77933" w:rsidRPr="00B743DF">
        <w:rPr>
          <w:rFonts w:ascii="Times New Roman" w:eastAsia="宋体" w:hAnsi="Times New Roman" w:hint="eastAsia"/>
        </w:rPr>
        <w:t>如适用填该项）</w:t>
      </w:r>
    </w:p>
    <w:tbl>
      <w:tblPr>
        <w:tblW w:w="8201" w:type="dxa"/>
        <w:tblInd w:w="97" w:type="dxa"/>
        <w:tblBorders>
          <w:top w:val="single" w:sz="12" w:space="0" w:color="auto"/>
          <w:bottom w:val="single" w:sz="12" w:space="0" w:color="auto"/>
          <w:insideH w:val="dotted" w:sz="4" w:space="0" w:color="auto"/>
          <w:insideV w:val="dotted" w:sz="4" w:space="0" w:color="auto"/>
        </w:tblBorders>
        <w:tblLayout w:type="fixed"/>
        <w:tblLook w:val="04A0" w:firstRow="1" w:lastRow="0" w:firstColumn="1" w:lastColumn="0" w:noHBand="0" w:noVBand="1"/>
      </w:tblPr>
      <w:tblGrid>
        <w:gridCol w:w="2050"/>
        <w:gridCol w:w="2050"/>
        <w:gridCol w:w="2050"/>
        <w:gridCol w:w="2051"/>
      </w:tblGrid>
      <w:tr w:rsidR="009F02F5" w:rsidRPr="00B743DF" w14:paraId="4F782871" w14:textId="77777777">
        <w:trPr>
          <w:trHeight w:val="340"/>
        </w:trPr>
        <w:tc>
          <w:tcPr>
            <w:tcW w:w="2050" w:type="dxa"/>
            <w:shd w:val="clear" w:color="auto" w:fill="auto"/>
            <w:vAlign w:val="center"/>
          </w:tcPr>
          <w:p w14:paraId="1DC53BDD" w14:textId="77777777" w:rsidR="004B2328" w:rsidRPr="00B743DF" w:rsidRDefault="00FF5AB1">
            <w:pPr>
              <w:spacing w:line="0" w:lineRule="atLeast"/>
              <w:jc w:val="center"/>
              <w:rPr>
                <w:rFonts w:ascii="Times New Roman" w:hAnsi="Times New Roman" w:cs="Times New Roman"/>
                <w:bCs/>
                <w:sz w:val="18"/>
                <w:szCs w:val="18"/>
              </w:rPr>
            </w:pPr>
            <w:r w:rsidRPr="00B743DF">
              <w:rPr>
                <w:rFonts w:ascii="Times New Roman" w:hAnsi="Times New Roman" w:cs="Times New Roman"/>
                <w:bCs/>
                <w:sz w:val="18"/>
                <w:szCs w:val="18"/>
              </w:rPr>
              <w:t>项目</w:t>
            </w:r>
          </w:p>
        </w:tc>
        <w:tc>
          <w:tcPr>
            <w:tcW w:w="2050" w:type="dxa"/>
            <w:vAlign w:val="center"/>
          </w:tcPr>
          <w:p w14:paraId="3296470E" w14:textId="77777777" w:rsidR="004B2328" w:rsidRPr="00B743DF" w:rsidRDefault="00FF5AB1">
            <w:pPr>
              <w:spacing w:line="0" w:lineRule="atLeast"/>
              <w:jc w:val="center"/>
              <w:rPr>
                <w:rFonts w:ascii="Times New Roman" w:hAnsi="Times New Roman" w:cs="Times New Roman"/>
                <w:bCs/>
                <w:sz w:val="18"/>
                <w:szCs w:val="18"/>
              </w:rPr>
            </w:pPr>
            <w:r w:rsidRPr="00B743DF">
              <w:rPr>
                <w:rFonts w:ascii="Times New Roman" w:hAnsi="Times New Roman" w:cs="Times New Roman" w:hint="eastAsia"/>
                <w:bCs/>
                <w:sz w:val="18"/>
                <w:szCs w:val="18"/>
              </w:rPr>
              <w:t>20</w:t>
            </w:r>
            <w:r w:rsidRPr="00B743DF">
              <w:rPr>
                <w:rFonts w:ascii="Times New Roman" w:eastAsia="宋体" w:hAnsi="Times New Roman" w:cs="Times New Roman"/>
                <w:kern w:val="0"/>
                <w:sz w:val="18"/>
                <w:szCs w:val="18"/>
              </w:rPr>
              <w:t>XX</w:t>
            </w:r>
            <w:r w:rsidRPr="00B743DF">
              <w:rPr>
                <w:rFonts w:ascii="Times New Roman" w:hAnsi="Times New Roman" w:cs="Times New Roman" w:hint="eastAsia"/>
                <w:bCs/>
                <w:sz w:val="18"/>
                <w:szCs w:val="18"/>
              </w:rPr>
              <w:t>年度代偿</w:t>
            </w:r>
            <w:r w:rsidRPr="00B743DF">
              <w:rPr>
                <w:rFonts w:ascii="Times New Roman" w:hAnsi="Times New Roman" w:cs="Times New Roman"/>
                <w:bCs/>
                <w:sz w:val="18"/>
                <w:szCs w:val="18"/>
              </w:rPr>
              <w:t>数量（笔）</w:t>
            </w:r>
          </w:p>
        </w:tc>
        <w:tc>
          <w:tcPr>
            <w:tcW w:w="2050" w:type="dxa"/>
            <w:shd w:val="clear" w:color="auto" w:fill="auto"/>
            <w:vAlign w:val="center"/>
          </w:tcPr>
          <w:p w14:paraId="4A30BFA6" w14:textId="77777777" w:rsidR="004B2328" w:rsidRPr="00B743DF" w:rsidRDefault="00FF5AB1">
            <w:pPr>
              <w:widowControl/>
              <w:spacing w:line="0" w:lineRule="atLeast"/>
              <w:jc w:val="center"/>
              <w:rPr>
                <w:rFonts w:ascii="宋体" w:eastAsia="宋体" w:hAnsi="宋体" w:cs="Arial"/>
                <w:kern w:val="0"/>
                <w:sz w:val="18"/>
                <w:szCs w:val="18"/>
              </w:rPr>
            </w:pPr>
            <w:r w:rsidRPr="00B743DF">
              <w:rPr>
                <w:rFonts w:ascii="宋体" w:eastAsia="宋体" w:hAnsi="宋体" w:cs="Arial" w:hint="eastAsia"/>
                <w:kern w:val="0"/>
                <w:sz w:val="18"/>
                <w:szCs w:val="18"/>
              </w:rPr>
              <w:t>2</w:t>
            </w:r>
            <w:r w:rsidRPr="00B743DF">
              <w:rPr>
                <w:rFonts w:ascii="宋体" w:eastAsia="宋体" w:hAnsi="宋体" w:cs="Arial"/>
                <w:kern w:val="0"/>
                <w:sz w:val="18"/>
                <w:szCs w:val="18"/>
              </w:rPr>
              <w:t>0XX</w:t>
            </w:r>
            <w:r w:rsidRPr="00B743DF">
              <w:rPr>
                <w:rFonts w:ascii="宋体" w:eastAsia="宋体" w:hAnsi="宋体" w:cs="Arial" w:hint="eastAsia"/>
                <w:kern w:val="0"/>
                <w:sz w:val="18"/>
                <w:szCs w:val="18"/>
              </w:rPr>
              <w:t>年度代偿发生额（万元）</w:t>
            </w:r>
          </w:p>
        </w:tc>
        <w:tc>
          <w:tcPr>
            <w:tcW w:w="2051" w:type="dxa"/>
            <w:shd w:val="clear" w:color="auto" w:fill="auto"/>
            <w:vAlign w:val="center"/>
          </w:tcPr>
          <w:p w14:paraId="4B351BCB" w14:textId="77777777" w:rsidR="004B2328" w:rsidRPr="00B743DF" w:rsidRDefault="00FF5AB1">
            <w:pPr>
              <w:widowControl/>
              <w:spacing w:line="0" w:lineRule="atLeast"/>
              <w:jc w:val="center"/>
              <w:rPr>
                <w:rFonts w:ascii="宋体" w:eastAsia="宋体" w:hAnsi="宋体" w:cs="Arial"/>
                <w:kern w:val="0"/>
                <w:sz w:val="18"/>
                <w:szCs w:val="18"/>
              </w:rPr>
            </w:pPr>
            <w:r w:rsidRPr="00B743DF">
              <w:rPr>
                <w:rFonts w:ascii="宋体" w:eastAsia="宋体" w:hAnsi="宋体" w:cs="Arial" w:hint="eastAsia"/>
                <w:kern w:val="0"/>
                <w:sz w:val="18"/>
                <w:szCs w:val="18"/>
              </w:rPr>
              <w:t>截至</w:t>
            </w:r>
            <w:r w:rsidRPr="00B743DF">
              <w:rPr>
                <w:rFonts w:ascii="Times New Roman" w:eastAsia="宋体" w:hAnsi="Times New Roman" w:cs="Times New Roman"/>
                <w:kern w:val="0"/>
                <w:sz w:val="18"/>
                <w:szCs w:val="18"/>
              </w:rPr>
              <w:t>20XX</w:t>
            </w:r>
            <w:r w:rsidRPr="00B743DF">
              <w:rPr>
                <w:rFonts w:ascii="宋体" w:eastAsia="宋体" w:hAnsi="宋体" w:cs="Arial" w:hint="eastAsia"/>
                <w:kern w:val="0"/>
                <w:sz w:val="18"/>
                <w:szCs w:val="18"/>
              </w:rPr>
              <w:t>年</w:t>
            </w:r>
            <w:r w:rsidRPr="00B743DF">
              <w:rPr>
                <w:rFonts w:ascii="Times New Roman" w:eastAsia="宋体" w:hAnsi="Times New Roman" w:cs="Times New Roman"/>
                <w:kern w:val="0"/>
                <w:sz w:val="18"/>
                <w:szCs w:val="18"/>
              </w:rPr>
              <w:t>XX</w:t>
            </w:r>
            <w:r w:rsidRPr="00B743DF">
              <w:rPr>
                <w:rFonts w:ascii="宋体" w:eastAsia="宋体" w:hAnsi="宋体" w:cs="Arial" w:hint="eastAsia"/>
                <w:kern w:val="0"/>
                <w:sz w:val="18"/>
                <w:szCs w:val="18"/>
              </w:rPr>
              <w:t>月</w:t>
            </w:r>
            <w:r w:rsidRPr="00B743DF">
              <w:rPr>
                <w:rFonts w:ascii="Times New Roman" w:eastAsia="宋体" w:hAnsi="Times New Roman" w:cs="Times New Roman"/>
                <w:kern w:val="0"/>
                <w:sz w:val="18"/>
                <w:szCs w:val="18"/>
              </w:rPr>
              <w:t>XX</w:t>
            </w:r>
            <w:r w:rsidRPr="00B743DF">
              <w:rPr>
                <w:rFonts w:ascii="宋体" w:eastAsia="宋体" w:hAnsi="宋体" w:cs="Arial" w:hint="eastAsia"/>
                <w:kern w:val="0"/>
                <w:sz w:val="18"/>
                <w:szCs w:val="18"/>
              </w:rPr>
              <w:t>日代偿余额（万元）</w:t>
            </w:r>
          </w:p>
        </w:tc>
      </w:tr>
      <w:tr w:rsidR="009F02F5" w:rsidRPr="00B743DF" w14:paraId="24746E15" w14:textId="77777777">
        <w:trPr>
          <w:trHeight w:val="340"/>
        </w:trPr>
        <w:tc>
          <w:tcPr>
            <w:tcW w:w="2050" w:type="dxa"/>
            <w:shd w:val="clear" w:color="auto" w:fill="auto"/>
            <w:vAlign w:val="center"/>
          </w:tcPr>
          <w:p w14:paraId="4FB44DE4" w14:textId="77777777" w:rsidR="004B2328" w:rsidRPr="00B743DF" w:rsidRDefault="00FF5AB1">
            <w:pPr>
              <w:spacing w:line="0" w:lineRule="atLeast"/>
              <w:rPr>
                <w:rFonts w:ascii="Times New Roman" w:hAnsi="Times New Roman" w:cs="Times New Roman"/>
                <w:bCs/>
                <w:sz w:val="18"/>
                <w:szCs w:val="18"/>
              </w:rPr>
            </w:pPr>
            <w:r w:rsidRPr="00B743DF">
              <w:rPr>
                <w:rFonts w:ascii="Times New Roman" w:hAnsi="Times New Roman" w:cs="Times New Roman"/>
                <w:bCs/>
                <w:sz w:val="18"/>
                <w:szCs w:val="18"/>
              </w:rPr>
              <w:t>1.</w:t>
            </w:r>
            <w:r w:rsidRPr="00B743DF">
              <w:rPr>
                <w:rFonts w:ascii="Times New Roman" w:hAnsi="Times New Roman" w:cs="Times New Roman" w:hint="eastAsia"/>
                <w:bCs/>
                <w:sz w:val="18"/>
                <w:szCs w:val="18"/>
              </w:rPr>
              <w:t>X</w:t>
            </w:r>
            <w:r w:rsidRPr="00B743DF">
              <w:rPr>
                <w:rFonts w:ascii="Times New Roman" w:hAnsi="Times New Roman" w:cs="Times New Roman"/>
                <w:bCs/>
                <w:sz w:val="18"/>
                <w:szCs w:val="18"/>
              </w:rPr>
              <w:t>X</w:t>
            </w:r>
            <w:r w:rsidRPr="00B743DF">
              <w:rPr>
                <w:rFonts w:ascii="Times New Roman" w:hAnsi="Times New Roman" w:cs="Times New Roman"/>
                <w:bCs/>
                <w:sz w:val="18"/>
                <w:szCs w:val="18"/>
              </w:rPr>
              <w:t>类担保业务</w:t>
            </w:r>
          </w:p>
        </w:tc>
        <w:tc>
          <w:tcPr>
            <w:tcW w:w="2050" w:type="dxa"/>
            <w:vAlign w:val="center"/>
          </w:tcPr>
          <w:p w14:paraId="531D11AC" w14:textId="77777777" w:rsidR="004B2328" w:rsidRPr="00B743DF" w:rsidRDefault="004B2328">
            <w:pPr>
              <w:widowControl/>
              <w:spacing w:line="0" w:lineRule="atLeast"/>
              <w:jc w:val="center"/>
              <w:rPr>
                <w:rFonts w:ascii="Times New Roman" w:hAnsi="Times New Roman" w:cs="Times New Roman"/>
                <w:sz w:val="22"/>
              </w:rPr>
            </w:pPr>
          </w:p>
        </w:tc>
        <w:tc>
          <w:tcPr>
            <w:tcW w:w="2050" w:type="dxa"/>
            <w:shd w:val="clear" w:color="auto" w:fill="auto"/>
            <w:vAlign w:val="center"/>
          </w:tcPr>
          <w:p w14:paraId="1D3BD844" w14:textId="77777777" w:rsidR="004B2328" w:rsidRPr="00B743DF" w:rsidRDefault="004B2328">
            <w:pPr>
              <w:widowControl/>
              <w:spacing w:line="0" w:lineRule="atLeast"/>
              <w:jc w:val="center"/>
              <w:rPr>
                <w:rFonts w:ascii="Times New Roman" w:hAnsi="Times New Roman" w:cs="Times New Roman"/>
                <w:sz w:val="22"/>
              </w:rPr>
            </w:pPr>
          </w:p>
        </w:tc>
        <w:tc>
          <w:tcPr>
            <w:tcW w:w="2051" w:type="dxa"/>
            <w:shd w:val="clear" w:color="auto" w:fill="auto"/>
            <w:vAlign w:val="center"/>
          </w:tcPr>
          <w:p w14:paraId="1BE467F2" w14:textId="77777777" w:rsidR="004B2328" w:rsidRPr="00B743DF" w:rsidRDefault="004B2328">
            <w:pPr>
              <w:spacing w:line="0" w:lineRule="atLeast"/>
              <w:jc w:val="center"/>
              <w:rPr>
                <w:rFonts w:ascii="Times New Roman" w:hAnsi="Times New Roman" w:cs="Times New Roman"/>
              </w:rPr>
            </w:pPr>
          </w:p>
        </w:tc>
      </w:tr>
      <w:tr w:rsidR="009F02F5" w:rsidRPr="00B743DF" w14:paraId="77A540FC" w14:textId="77777777">
        <w:trPr>
          <w:trHeight w:val="340"/>
        </w:trPr>
        <w:tc>
          <w:tcPr>
            <w:tcW w:w="2050" w:type="dxa"/>
            <w:shd w:val="clear" w:color="auto" w:fill="auto"/>
            <w:vAlign w:val="center"/>
          </w:tcPr>
          <w:p w14:paraId="21AFD3D4" w14:textId="77777777" w:rsidR="004B2328" w:rsidRPr="00B743DF" w:rsidRDefault="00FF5AB1">
            <w:pPr>
              <w:spacing w:line="0" w:lineRule="atLeast"/>
              <w:rPr>
                <w:rFonts w:ascii="Times New Roman" w:hAnsi="Times New Roman" w:cs="Times New Roman"/>
                <w:bCs/>
                <w:sz w:val="18"/>
                <w:szCs w:val="18"/>
              </w:rPr>
            </w:pPr>
            <w:r w:rsidRPr="00B743DF">
              <w:rPr>
                <w:rFonts w:ascii="Times New Roman" w:hAnsi="Times New Roman" w:cs="Times New Roman"/>
                <w:bCs/>
                <w:sz w:val="18"/>
                <w:szCs w:val="18"/>
              </w:rPr>
              <w:t>2.</w:t>
            </w:r>
            <w:r w:rsidRPr="00B743DF">
              <w:rPr>
                <w:rFonts w:ascii="Times New Roman" w:hAnsi="Times New Roman" w:cs="Times New Roman" w:hint="eastAsia"/>
                <w:bCs/>
                <w:sz w:val="18"/>
                <w:szCs w:val="18"/>
              </w:rPr>
              <w:t>X</w:t>
            </w:r>
            <w:r w:rsidRPr="00B743DF">
              <w:rPr>
                <w:rFonts w:ascii="Times New Roman" w:hAnsi="Times New Roman" w:cs="Times New Roman"/>
                <w:bCs/>
                <w:sz w:val="18"/>
                <w:szCs w:val="18"/>
              </w:rPr>
              <w:t>X</w:t>
            </w:r>
            <w:r w:rsidRPr="00B743DF">
              <w:rPr>
                <w:rFonts w:ascii="Times New Roman" w:hAnsi="Times New Roman" w:cs="Times New Roman"/>
                <w:bCs/>
                <w:sz w:val="18"/>
                <w:szCs w:val="18"/>
              </w:rPr>
              <w:t>类担保业务</w:t>
            </w:r>
          </w:p>
        </w:tc>
        <w:tc>
          <w:tcPr>
            <w:tcW w:w="2050" w:type="dxa"/>
            <w:vAlign w:val="center"/>
          </w:tcPr>
          <w:p w14:paraId="715E2855" w14:textId="77777777" w:rsidR="004B2328" w:rsidRPr="00B743DF" w:rsidRDefault="004B2328">
            <w:pPr>
              <w:widowControl/>
              <w:spacing w:line="0" w:lineRule="atLeast"/>
              <w:jc w:val="center"/>
              <w:rPr>
                <w:rFonts w:ascii="Times New Roman" w:hAnsi="Times New Roman" w:cs="Times New Roman"/>
                <w:sz w:val="22"/>
              </w:rPr>
            </w:pPr>
          </w:p>
        </w:tc>
        <w:tc>
          <w:tcPr>
            <w:tcW w:w="2050" w:type="dxa"/>
            <w:shd w:val="clear" w:color="auto" w:fill="auto"/>
            <w:vAlign w:val="center"/>
          </w:tcPr>
          <w:p w14:paraId="443E272F" w14:textId="77777777" w:rsidR="004B2328" w:rsidRPr="00B743DF" w:rsidRDefault="004B2328">
            <w:pPr>
              <w:widowControl/>
              <w:spacing w:line="0" w:lineRule="atLeast"/>
              <w:jc w:val="center"/>
              <w:rPr>
                <w:rFonts w:ascii="Times New Roman" w:hAnsi="Times New Roman" w:cs="Times New Roman"/>
                <w:sz w:val="22"/>
              </w:rPr>
            </w:pPr>
          </w:p>
        </w:tc>
        <w:tc>
          <w:tcPr>
            <w:tcW w:w="2051" w:type="dxa"/>
            <w:shd w:val="clear" w:color="auto" w:fill="auto"/>
            <w:vAlign w:val="center"/>
          </w:tcPr>
          <w:p w14:paraId="1F721BE7" w14:textId="77777777" w:rsidR="004B2328" w:rsidRPr="00B743DF" w:rsidRDefault="004B2328">
            <w:pPr>
              <w:spacing w:line="0" w:lineRule="atLeast"/>
              <w:jc w:val="center"/>
              <w:rPr>
                <w:rFonts w:ascii="Times New Roman" w:hAnsi="Times New Roman" w:cs="Times New Roman"/>
              </w:rPr>
            </w:pPr>
          </w:p>
        </w:tc>
      </w:tr>
      <w:tr w:rsidR="009F02F5" w:rsidRPr="00B743DF" w14:paraId="17BB1F04" w14:textId="77777777">
        <w:trPr>
          <w:trHeight w:val="340"/>
        </w:trPr>
        <w:tc>
          <w:tcPr>
            <w:tcW w:w="2050" w:type="dxa"/>
            <w:shd w:val="clear" w:color="auto" w:fill="auto"/>
            <w:vAlign w:val="center"/>
          </w:tcPr>
          <w:p w14:paraId="19BAFC1C" w14:textId="77777777" w:rsidR="004B2328" w:rsidRPr="00B743DF" w:rsidRDefault="00FF5AB1">
            <w:pPr>
              <w:spacing w:line="0" w:lineRule="atLeast"/>
              <w:jc w:val="center"/>
              <w:rPr>
                <w:rFonts w:ascii="Times New Roman" w:hAnsi="Times New Roman" w:cs="Times New Roman"/>
                <w:bCs/>
                <w:sz w:val="18"/>
                <w:szCs w:val="18"/>
              </w:rPr>
            </w:pPr>
            <w:r w:rsidRPr="00B743DF">
              <w:rPr>
                <w:rFonts w:ascii="Times New Roman" w:hAnsi="Times New Roman" w:cs="Times New Roman" w:hint="eastAsia"/>
                <w:bCs/>
                <w:sz w:val="18"/>
                <w:szCs w:val="18"/>
              </w:rPr>
              <w:t>合计</w:t>
            </w:r>
          </w:p>
        </w:tc>
        <w:tc>
          <w:tcPr>
            <w:tcW w:w="2050" w:type="dxa"/>
            <w:vAlign w:val="center"/>
          </w:tcPr>
          <w:p w14:paraId="35667BB0" w14:textId="77777777" w:rsidR="004B2328" w:rsidRPr="00B743DF" w:rsidRDefault="004B2328">
            <w:pPr>
              <w:widowControl/>
              <w:spacing w:line="0" w:lineRule="atLeast"/>
              <w:jc w:val="center"/>
              <w:rPr>
                <w:rFonts w:ascii="Times New Roman" w:hAnsi="Times New Roman" w:cs="Times New Roman"/>
                <w:sz w:val="22"/>
              </w:rPr>
            </w:pPr>
          </w:p>
        </w:tc>
        <w:tc>
          <w:tcPr>
            <w:tcW w:w="2050" w:type="dxa"/>
            <w:shd w:val="clear" w:color="auto" w:fill="auto"/>
            <w:vAlign w:val="center"/>
          </w:tcPr>
          <w:p w14:paraId="37A3EDA6" w14:textId="77777777" w:rsidR="004B2328" w:rsidRPr="00B743DF" w:rsidRDefault="004B2328">
            <w:pPr>
              <w:widowControl/>
              <w:spacing w:line="0" w:lineRule="atLeast"/>
              <w:jc w:val="center"/>
              <w:rPr>
                <w:rFonts w:ascii="Times New Roman" w:hAnsi="Times New Roman" w:cs="Times New Roman"/>
                <w:sz w:val="22"/>
              </w:rPr>
            </w:pPr>
          </w:p>
        </w:tc>
        <w:tc>
          <w:tcPr>
            <w:tcW w:w="2051" w:type="dxa"/>
            <w:shd w:val="clear" w:color="auto" w:fill="auto"/>
            <w:vAlign w:val="center"/>
          </w:tcPr>
          <w:p w14:paraId="26E0C38F" w14:textId="77777777" w:rsidR="004B2328" w:rsidRPr="00B743DF" w:rsidRDefault="004B2328">
            <w:pPr>
              <w:spacing w:line="0" w:lineRule="atLeast"/>
              <w:jc w:val="center"/>
              <w:rPr>
                <w:rFonts w:ascii="Times New Roman" w:hAnsi="Times New Roman" w:cs="Times New Roman"/>
              </w:rPr>
            </w:pPr>
          </w:p>
        </w:tc>
      </w:tr>
    </w:tbl>
    <w:p w14:paraId="4767CD06" w14:textId="77777777" w:rsidR="004B2328" w:rsidRPr="00B743DF" w:rsidRDefault="004B2328">
      <w:pPr>
        <w:pStyle w:val="20"/>
        <w:ind w:left="0"/>
        <w:rPr>
          <w:color w:val="auto"/>
          <w:sz w:val="20"/>
          <w:szCs w:val="20"/>
        </w:rPr>
      </w:pPr>
    </w:p>
    <w:p w14:paraId="74312C6E" w14:textId="72AED5DF" w:rsidR="004B2328" w:rsidRPr="00B743DF" w:rsidRDefault="00FF5AB1">
      <w:pPr>
        <w:pStyle w:val="1"/>
        <w:numPr>
          <w:ilvl w:val="0"/>
          <w:numId w:val="2"/>
        </w:numPr>
        <w:rPr>
          <w:color w:val="auto"/>
          <w:sz w:val="20"/>
          <w:szCs w:val="20"/>
        </w:rPr>
      </w:pPr>
      <w:r w:rsidRPr="00B743DF">
        <w:rPr>
          <w:rFonts w:hint="eastAsia"/>
          <w:color w:val="auto"/>
          <w:sz w:val="20"/>
          <w:szCs w:val="20"/>
        </w:rPr>
        <w:t>其他事项审核（</w:t>
      </w:r>
      <w:r w:rsidR="00674454" w:rsidRPr="00B743DF">
        <w:rPr>
          <w:rFonts w:hint="eastAsia"/>
          <w:color w:val="auto"/>
          <w:sz w:val="20"/>
          <w:szCs w:val="20"/>
        </w:rPr>
        <w:t>核查</w:t>
      </w:r>
      <w:r w:rsidRPr="00B743DF">
        <w:rPr>
          <w:rFonts w:hint="eastAsia"/>
          <w:color w:val="auto"/>
          <w:sz w:val="20"/>
          <w:szCs w:val="20"/>
        </w:rPr>
        <w:t>是否符合</w:t>
      </w:r>
      <w:r w:rsidR="00674454" w:rsidRPr="00B743DF">
        <w:rPr>
          <w:rFonts w:hint="eastAsia"/>
          <w:color w:val="auto"/>
          <w:sz w:val="20"/>
          <w:szCs w:val="20"/>
        </w:rPr>
        <w:t>以下</w:t>
      </w:r>
      <w:r w:rsidRPr="00B743DF">
        <w:rPr>
          <w:rFonts w:hint="eastAsia"/>
          <w:color w:val="auto"/>
          <w:sz w:val="20"/>
          <w:szCs w:val="20"/>
        </w:rPr>
        <w:t>申请条件）</w:t>
      </w:r>
    </w:p>
    <w:p w14:paraId="1D825C38" w14:textId="77777777" w:rsidR="004B2328" w:rsidRPr="00B743DF" w:rsidRDefault="00FF5AB1">
      <w:pPr>
        <w:pStyle w:val="ac"/>
        <w:widowControl/>
        <w:numPr>
          <w:ilvl w:val="0"/>
          <w:numId w:val="4"/>
        </w:numPr>
        <w:tabs>
          <w:tab w:val="left" w:pos="600"/>
        </w:tabs>
        <w:spacing w:line="400" w:lineRule="atLeast"/>
        <w:ind w:firstLineChars="0"/>
        <w:rPr>
          <w:rFonts w:ascii="宋体" w:eastAsia="宋体" w:hAnsi="宋体" w:cs="仿宋_GB2312"/>
          <w:b/>
          <w:sz w:val="20"/>
          <w:szCs w:val="20"/>
        </w:rPr>
      </w:pPr>
      <w:r w:rsidRPr="00B743DF">
        <w:rPr>
          <w:rFonts w:ascii="宋体" w:eastAsia="宋体" w:hAnsi="宋体" w:cs="仿宋_GB2312" w:hint="eastAsia"/>
          <w:b/>
          <w:sz w:val="20"/>
          <w:szCs w:val="20"/>
        </w:rPr>
        <w:t>担保业务</w:t>
      </w:r>
    </w:p>
    <w:p w14:paraId="2D188552" w14:textId="6388E3CB" w:rsidR="004B2328" w:rsidRPr="00B743DF" w:rsidRDefault="00FF5AB1">
      <w:pPr>
        <w:pStyle w:val="body"/>
        <w:spacing w:line="400" w:lineRule="atLeast"/>
        <w:ind w:firstLine="400"/>
        <w:jc w:val="left"/>
        <w:rPr>
          <w:rFonts w:ascii="Times New Roman" w:eastAsia="宋体" w:hAnsi="Times New Roman"/>
          <w:sz w:val="20"/>
          <w:szCs w:val="20"/>
        </w:rPr>
      </w:pPr>
      <w:r w:rsidRPr="00B743DF">
        <w:rPr>
          <w:rFonts w:ascii="Times New Roman" w:eastAsia="宋体" w:hAnsi="Times New Roman"/>
          <w:sz w:val="20"/>
          <w:szCs w:val="20"/>
        </w:rPr>
        <w:t>1</w:t>
      </w:r>
      <w:r w:rsidRPr="00B743DF">
        <w:rPr>
          <w:rFonts w:ascii="Times New Roman" w:eastAsia="宋体" w:hAnsi="Times New Roman" w:hint="eastAsia"/>
          <w:sz w:val="20"/>
          <w:szCs w:val="20"/>
        </w:rPr>
        <w:t>．</w:t>
      </w:r>
      <w:r w:rsidRPr="00B743DF">
        <w:rPr>
          <w:rFonts w:ascii="Times New Roman" w:eastAsia="宋体" w:hAnsi="Times New Roman"/>
          <w:sz w:val="20"/>
          <w:szCs w:val="20"/>
        </w:rPr>
        <w:t>无不良信用记录。</w:t>
      </w:r>
    </w:p>
    <w:p w14:paraId="20BF5E60" w14:textId="7779E2FD" w:rsidR="004B2328" w:rsidRPr="00B743DF" w:rsidRDefault="00FF5AB1">
      <w:pPr>
        <w:pStyle w:val="body"/>
        <w:spacing w:line="400" w:lineRule="atLeast"/>
        <w:ind w:firstLine="400"/>
        <w:jc w:val="left"/>
        <w:rPr>
          <w:rFonts w:ascii="Times New Roman" w:eastAsia="宋体" w:hAnsi="Times New Roman"/>
          <w:sz w:val="20"/>
          <w:szCs w:val="20"/>
        </w:rPr>
      </w:pPr>
      <w:r w:rsidRPr="00B743DF">
        <w:rPr>
          <w:rFonts w:ascii="Times New Roman" w:eastAsia="宋体" w:hAnsi="Times New Roman"/>
          <w:sz w:val="20"/>
          <w:szCs w:val="20"/>
        </w:rPr>
        <w:t>2</w:t>
      </w:r>
      <w:r w:rsidRPr="00B743DF">
        <w:rPr>
          <w:rFonts w:ascii="Times New Roman" w:eastAsia="宋体" w:hAnsi="Times New Roman"/>
          <w:sz w:val="20"/>
          <w:szCs w:val="20"/>
        </w:rPr>
        <w:t>．</w:t>
      </w:r>
      <w:r w:rsidR="00CE7306" w:rsidRPr="00B743DF">
        <w:rPr>
          <w:rFonts w:ascii="Times New Roman" w:eastAsia="宋体" w:hAnsi="Times New Roman" w:hint="eastAsia"/>
          <w:sz w:val="20"/>
          <w:szCs w:val="20"/>
        </w:rPr>
        <w:t>担保业务符合国家有关法律、法规、业务管理规定及产业政策，政策性融资担保</w:t>
      </w:r>
      <w:r w:rsidR="00CE7306" w:rsidRPr="00B743DF">
        <w:rPr>
          <w:rFonts w:ascii="Times New Roman" w:eastAsia="宋体" w:hAnsi="Times New Roman" w:hint="eastAsia"/>
          <w:sz w:val="20"/>
          <w:szCs w:val="20"/>
        </w:rPr>
        <w:t xml:space="preserve"> </w:t>
      </w:r>
      <w:r w:rsidR="00CE7306" w:rsidRPr="00B743DF">
        <w:rPr>
          <w:rFonts w:ascii="Times New Roman" w:eastAsia="宋体" w:hAnsi="Times New Roman" w:hint="eastAsia"/>
          <w:sz w:val="20"/>
          <w:szCs w:val="20"/>
        </w:rPr>
        <w:t>公司当年新增小微企业融资担保业务小微企业户数占新增融资担保业务总户数的</w:t>
      </w:r>
      <w:r w:rsidR="00CE7306" w:rsidRPr="00B743DF">
        <w:rPr>
          <w:rFonts w:ascii="Times New Roman" w:eastAsia="宋体" w:hAnsi="Times New Roman" w:hint="eastAsia"/>
          <w:sz w:val="20"/>
          <w:szCs w:val="20"/>
        </w:rPr>
        <w:t>80%</w:t>
      </w:r>
      <w:r w:rsidR="00CE7306" w:rsidRPr="00B743DF">
        <w:rPr>
          <w:rFonts w:ascii="Times New Roman" w:eastAsia="宋体" w:hAnsi="Times New Roman" w:hint="eastAsia"/>
          <w:sz w:val="20"/>
          <w:szCs w:val="20"/>
        </w:rPr>
        <w:t>以上或当年新增小微企业融资担保额</w:t>
      </w:r>
      <w:r w:rsidR="00CE7306" w:rsidRPr="00B743DF">
        <w:rPr>
          <w:rFonts w:ascii="Times New Roman" w:eastAsia="宋体" w:hAnsi="Times New Roman" w:hint="eastAsia"/>
          <w:sz w:val="20"/>
          <w:szCs w:val="20"/>
        </w:rPr>
        <w:t>10</w:t>
      </w:r>
      <w:r w:rsidR="00CE7306" w:rsidRPr="00B743DF">
        <w:rPr>
          <w:rFonts w:ascii="Times New Roman" w:eastAsia="宋体" w:hAnsi="Times New Roman" w:hint="eastAsia"/>
          <w:sz w:val="20"/>
          <w:szCs w:val="20"/>
        </w:rPr>
        <w:t>亿元人民币以上。辖内其他融资担保公司当年新增融资担保业务小微企业户数占新增融资担保业务总户数的</w:t>
      </w:r>
      <w:r w:rsidR="00CE7306" w:rsidRPr="00B743DF">
        <w:rPr>
          <w:rFonts w:ascii="Times New Roman" w:eastAsia="宋体" w:hAnsi="Times New Roman" w:hint="eastAsia"/>
          <w:sz w:val="20"/>
          <w:szCs w:val="20"/>
        </w:rPr>
        <w:t>70%</w:t>
      </w:r>
      <w:r w:rsidR="00CE7306" w:rsidRPr="00B743DF">
        <w:rPr>
          <w:rFonts w:ascii="Times New Roman" w:eastAsia="宋体" w:hAnsi="Times New Roman" w:hint="eastAsia"/>
          <w:sz w:val="20"/>
          <w:szCs w:val="20"/>
        </w:rPr>
        <w:t>以上或当年新增小微企业融资担保业务额</w:t>
      </w:r>
      <w:r w:rsidR="00CE7306" w:rsidRPr="00B743DF">
        <w:rPr>
          <w:rFonts w:ascii="Times New Roman" w:eastAsia="宋体" w:hAnsi="Times New Roman" w:hint="eastAsia"/>
          <w:sz w:val="20"/>
          <w:szCs w:val="20"/>
        </w:rPr>
        <w:t>1</w:t>
      </w:r>
      <w:r w:rsidR="00CE7306" w:rsidRPr="00B743DF">
        <w:rPr>
          <w:rFonts w:ascii="Times New Roman" w:eastAsia="宋体" w:hAnsi="Times New Roman" w:hint="eastAsia"/>
          <w:sz w:val="20"/>
          <w:szCs w:val="20"/>
        </w:rPr>
        <w:t>亿元人民币以上。</w:t>
      </w:r>
      <w:r w:rsidRPr="00B743DF">
        <w:rPr>
          <w:rFonts w:ascii="Times New Roman" w:eastAsia="宋体" w:hAnsi="Times New Roman"/>
          <w:sz w:val="20"/>
          <w:szCs w:val="20"/>
        </w:rPr>
        <w:t>担保业务符合国家有关法律、法规、业务管理规定及产业政策，当年新增融资担保业务小微企业户数占新增融资担保业务总户数的</w:t>
      </w:r>
      <w:r w:rsidRPr="00B743DF">
        <w:rPr>
          <w:rFonts w:ascii="Times New Roman" w:eastAsia="宋体" w:hAnsi="Times New Roman"/>
          <w:sz w:val="20"/>
          <w:szCs w:val="20"/>
        </w:rPr>
        <w:t>70%</w:t>
      </w:r>
      <w:r w:rsidRPr="00B743DF">
        <w:rPr>
          <w:rFonts w:ascii="Times New Roman" w:eastAsia="宋体" w:hAnsi="Times New Roman"/>
          <w:sz w:val="20"/>
          <w:szCs w:val="20"/>
        </w:rPr>
        <w:t>以上或当年新增小微企业融资担保业务额</w:t>
      </w:r>
      <w:r w:rsidRPr="00B743DF">
        <w:rPr>
          <w:rFonts w:ascii="Times New Roman" w:eastAsia="宋体" w:hAnsi="Times New Roman"/>
          <w:sz w:val="20"/>
          <w:szCs w:val="20"/>
        </w:rPr>
        <w:t>3</w:t>
      </w:r>
      <w:r w:rsidRPr="00B743DF">
        <w:rPr>
          <w:rFonts w:ascii="Times New Roman" w:eastAsia="宋体" w:hAnsi="Times New Roman"/>
          <w:sz w:val="20"/>
          <w:szCs w:val="20"/>
        </w:rPr>
        <w:t>亿元人民币以上。</w:t>
      </w:r>
    </w:p>
    <w:p w14:paraId="68945C91" w14:textId="77777777" w:rsidR="004B2328" w:rsidRPr="00B743DF" w:rsidRDefault="00FF5AB1">
      <w:pPr>
        <w:pStyle w:val="body"/>
        <w:spacing w:line="400" w:lineRule="atLeast"/>
        <w:ind w:firstLine="400"/>
        <w:jc w:val="left"/>
        <w:rPr>
          <w:rFonts w:ascii="Times New Roman" w:eastAsia="宋体" w:hAnsi="Times New Roman"/>
          <w:sz w:val="20"/>
          <w:szCs w:val="20"/>
        </w:rPr>
      </w:pPr>
      <w:r w:rsidRPr="00B743DF">
        <w:rPr>
          <w:rFonts w:ascii="Times New Roman" w:eastAsia="宋体" w:hAnsi="Times New Roman"/>
          <w:sz w:val="20"/>
          <w:szCs w:val="20"/>
        </w:rPr>
        <w:t>3</w:t>
      </w:r>
      <w:r w:rsidRPr="00B743DF">
        <w:rPr>
          <w:rFonts w:ascii="Times New Roman" w:eastAsia="宋体" w:hAnsi="Times New Roman"/>
          <w:sz w:val="20"/>
          <w:szCs w:val="20"/>
        </w:rPr>
        <w:t>．对单个企业的融资担保责任余额不得超过融资担保机构净资产的</w:t>
      </w:r>
      <w:r w:rsidRPr="00B743DF">
        <w:rPr>
          <w:rFonts w:ascii="Times New Roman" w:eastAsia="宋体" w:hAnsi="Times New Roman"/>
          <w:sz w:val="20"/>
          <w:szCs w:val="20"/>
        </w:rPr>
        <w:t>10%</w:t>
      </w:r>
      <w:r w:rsidRPr="00B743DF">
        <w:rPr>
          <w:rFonts w:ascii="Times New Roman" w:eastAsia="宋体" w:hAnsi="Times New Roman"/>
          <w:sz w:val="20"/>
          <w:szCs w:val="20"/>
        </w:rPr>
        <w:t>，对单个企业及其关联方的融资担保责任余额不得超过融资担保机构净资产的</w:t>
      </w:r>
      <w:r w:rsidRPr="00B743DF">
        <w:rPr>
          <w:rFonts w:ascii="Times New Roman" w:eastAsia="宋体" w:hAnsi="Times New Roman"/>
          <w:sz w:val="20"/>
          <w:szCs w:val="20"/>
        </w:rPr>
        <w:t>15%</w:t>
      </w:r>
      <w:r w:rsidRPr="00B743DF">
        <w:rPr>
          <w:rFonts w:ascii="Times New Roman" w:eastAsia="宋体" w:hAnsi="Times New Roman"/>
          <w:sz w:val="20"/>
          <w:szCs w:val="20"/>
        </w:rPr>
        <w:t>。</w:t>
      </w:r>
    </w:p>
    <w:p w14:paraId="1EB022C2" w14:textId="448ADA6C" w:rsidR="004B2328" w:rsidRPr="00B743DF" w:rsidRDefault="00FF5AB1">
      <w:pPr>
        <w:pStyle w:val="body"/>
        <w:spacing w:line="400" w:lineRule="atLeast"/>
        <w:ind w:firstLine="400"/>
        <w:jc w:val="left"/>
        <w:rPr>
          <w:rFonts w:ascii="Times New Roman" w:eastAsia="宋体" w:hAnsi="Times New Roman"/>
          <w:sz w:val="20"/>
          <w:szCs w:val="20"/>
        </w:rPr>
      </w:pPr>
      <w:r w:rsidRPr="00B743DF">
        <w:rPr>
          <w:rFonts w:ascii="Times New Roman" w:eastAsia="宋体" w:hAnsi="Times New Roman"/>
          <w:sz w:val="20"/>
          <w:szCs w:val="20"/>
        </w:rPr>
        <w:t>4</w:t>
      </w:r>
      <w:r w:rsidRPr="00B743DF">
        <w:rPr>
          <w:rFonts w:ascii="Times New Roman" w:eastAsia="宋体" w:hAnsi="Times New Roman"/>
          <w:sz w:val="20"/>
          <w:szCs w:val="20"/>
        </w:rPr>
        <w:t>．</w:t>
      </w:r>
      <w:r w:rsidR="00674454" w:rsidRPr="00B743DF">
        <w:rPr>
          <w:rFonts w:ascii="Times New Roman" w:eastAsia="宋体" w:hAnsi="Times New Roman" w:hint="eastAsia"/>
          <w:sz w:val="20"/>
          <w:szCs w:val="20"/>
        </w:rPr>
        <w:t>当年融资担保业务代偿率低于</w:t>
      </w:r>
      <w:r w:rsidR="00674454" w:rsidRPr="00B743DF">
        <w:rPr>
          <w:rFonts w:ascii="Times New Roman" w:eastAsia="宋体" w:hAnsi="Times New Roman" w:hint="eastAsia"/>
          <w:sz w:val="20"/>
          <w:szCs w:val="20"/>
        </w:rPr>
        <w:t>5%</w:t>
      </w:r>
      <w:r w:rsidRPr="00B743DF">
        <w:rPr>
          <w:rFonts w:ascii="Times New Roman" w:eastAsia="宋体" w:hAnsi="Times New Roman"/>
          <w:sz w:val="20"/>
          <w:szCs w:val="20"/>
        </w:rPr>
        <w:t>。</w:t>
      </w:r>
    </w:p>
    <w:p w14:paraId="3095708C" w14:textId="1A9004EC" w:rsidR="004B2328" w:rsidRPr="00B743DF" w:rsidRDefault="004D5E65">
      <w:pPr>
        <w:pStyle w:val="body"/>
        <w:spacing w:line="400" w:lineRule="atLeast"/>
        <w:ind w:firstLine="400"/>
        <w:jc w:val="left"/>
        <w:rPr>
          <w:rFonts w:ascii="Times New Roman" w:eastAsia="宋体" w:hAnsi="Times New Roman"/>
          <w:sz w:val="20"/>
          <w:szCs w:val="20"/>
        </w:rPr>
      </w:pPr>
      <w:r w:rsidRPr="00B743DF">
        <w:rPr>
          <w:rFonts w:ascii="Times New Roman" w:eastAsia="宋体" w:hAnsi="Times New Roman"/>
          <w:sz w:val="20"/>
          <w:szCs w:val="20"/>
        </w:rPr>
        <w:t>5</w:t>
      </w:r>
      <w:r w:rsidR="00FF5AB1" w:rsidRPr="00B743DF">
        <w:rPr>
          <w:rFonts w:ascii="Times New Roman" w:eastAsia="宋体" w:hAnsi="Times New Roman"/>
          <w:sz w:val="20"/>
          <w:szCs w:val="20"/>
        </w:rPr>
        <w:t>．内部管理制度健全，运作规范，按照有关法律、法规规定，足额提取准备金，定期、及时向监管部门报告有关业务数据信息和重大风险事件。</w:t>
      </w:r>
    </w:p>
    <w:p w14:paraId="700B8AD7" w14:textId="47CA9DC8" w:rsidR="004B2328" w:rsidRPr="00B743DF" w:rsidRDefault="004D5E65">
      <w:pPr>
        <w:pStyle w:val="body"/>
        <w:spacing w:line="400" w:lineRule="atLeast"/>
        <w:ind w:firstLine="400"/>
        <w:jc w:val="left"/>
        <w:rPr>
          <w:rFonts w:ascii="Times New Roman" w:eastAsia="宋体" w:hAnsi="Times New Roman"/>
          <w:sz w:val="20"/>
          <w:szCs w:val="20"/>
        </w:rPr>
      </w:pPr>
      <w:r w:rsidRPr="00B743DF">
        <w:rPr>
          <w:rFonts w:ascii="Times New Roman" w:eastAsia="宋体" w:hAnsi="Times New Roman"/>
          <w:sz w:val="20"/>
          <w:szCs w:val="20"/>
        </w:rPr>
        <w:t>6</w:t>
      </w:r>
      <w:r w:rsidR="00FF5AB1" w:rsidRPr="00B743DF">
        <w:rPr>
          <w:rFonts w:ascii="Times New Roman" w:eastAsia="宋体" w:hAnsi="Times New Roman"/>
          <w:sz w:val="20"/>
          <w:szCs w:val="20"/>
        </w:rPr>
        <w:t>．近</w:t>
      </w:r>
      <w:r w:rsidR="00FF5AB1" w:rsidRPr="00B743DF">
        <w:rPr>
          <w:rFonts w:ascii="Times New Roman" w:eastAsia="宋体" w:hAnsi="Times New Roman"/>
          <w:sz w:val="20"/>
          <w:szCs w:val="20"/>
        </w:rPr>
        <w:t>3</w:t>
      </w:r>
      <w:r w:rsidR="00FF5AB1" w:rsidRPr="00B743DF">
        <w:rPr>
          <w:rFonts w:ascii="Times New Roman" w:eastAsia="宋体" w:hAnsi="Times New Roman"/>
          <w:sz w:val="20"/>
          <w:szCs w:val="20"/>
        </w:rPr>
        <w:t>年没有与业务经营相关的重大违法违规行为，或被列为</w:t>
      </w:r>
      <w:r w:rsidR="00FF5AB1" w:rsidRPr="00B743DF">
        <w:rPr>
          <w:rFonts w:ascii="Times New Roman" w:eastAsia="宋体" w:hAnsi="Times New Roman"/>
          <w:sz w:val="20"/>
          <w:szCs w:val="20"/>
        </w:rPr>
        <w:t>“</w:t>
      </w:r>
      <w:r w:rsidR="00FF5AB1" w:rsidRPr="00B743DF">
        <w:rPr>
          <w:rFonts w:ascii="Times New Roman" w:eastAsia="宋体" w:hAnsi="Times New Roman"/>
          <w:sz w:val="20"/>
          <w:szCs w:val="20"/>
        </w:rPr>
        <w:t>失信被执行人</w:t>
      </w:r>
      <w:r w:rsidR="00FF5AB1" w:rsidRPr="00B743DF">
        <w:rPr>
          <w:rFonts w:ascii="Times New Roman" w:eastAsia="宋体" w:hAnsi="Times New Roman"/>
          <w:sz w:val="20"/>
          <w:szCs w:val="20"/>
        </w:rPr>
        <w:t>”</w:t>
      </w:r>
      <w:r w:rsidR="00FF5AB1" w:rsidRPr="00B743DF">
        <w:rPr>
          <w:rFonts w:ascii="Times New Roman" w:eastAsia="宋体" w:hAnsi="Times New Roman"/>
          <w:sz w:val="20"/>
          <w:szCs w:val="20"/>
        </w:rPr>
        <w:t>、</w:t>
      </w:r>
      <w:r w:rsidR="00FF5AB1" w:rsidRPr="00B743DF">
        <w:rPr>
          <w:rFonts w:ascii="Times New Roman" w:eastAsia="宋体" w:hAnsi="Times New Roman"/>
          <w:sz w:val="20"/>
          <w:szCs w:val="20"/>
        </w:rPr>
        <w:t>“</w:t>
      </w:r>
      <w:r w:rsidR="00FF5AB1" w:rsidRPr="00B743DF">
        <w:rPr>
          <w:rFonts w:ascii="Times New Roman" w:eastAsia="宋体" w:hAnsi="Times New Roman"/>
          <w:sz w:val="20"/>
          <w:szCs w:val="20"/>
        </w:rPr>
        <w:t>经营</w:t>
      </w:r>
      <w:r w:rsidR="00FF5AB1" w:rsidRPr="00B743DF">
        <w:rPr>
          <w:rFonts w:ascii="Times New Roman" w:eastAsia="宋体" w:hAnsi="Times New Roman" w:hint="eastAsia"/>
          <w:sz w:val="20"/>
          <w:szCs w:val="20"/>
        </w:rPr>
        <w:t>异常”企业。</w:t>
      </w:r>
    </w:p>
    <w:p w14:paraId="05DA4E19" w14:textId="6B34902E" w:rsidR="004B2328" w:rsidRPr="00B743DF" w:rsidRDefault="004D5E65">
      <w:pPr>
        <w:pStyle w:val="body"/>
        <w:spacing w:line="400" w:lineRule="atLeast"/>
        <w:ind w:firstLine="400"/>
        <w:jc w:val="left"/>
        <w:rPr>
          <w:rFonts w:ascii="Times New Roman" w:eastAsia="宋体" w:hAnsi="Times New Roman"/>
          <w:sz w:val="20"/>
          <w:szCs w:val="20"/>
        </w:rPr>
      </w:pPr>
      <w:r w:rsidRPr="00B743DF">
        <w:rPr>
          <w:rFonts w:ascii="Times New Roman" w:eastAsia="宋体" w:hAnsi="Times New Roman"/>
          <w:sz w:val="20"/>
          <w:szCs w:val="20"/>
        </w:rPr>
        <w:t>7</w:t>
      </w:r>
      <w:r w:rsidR="00674454" w:rsidRPr="00B743DF">
        <w:rPr>
          <w:rFonts w:ascii="Times New Roman" w:eastAsia="宋体" w:hAnsi="Times New Roman"/>
          <w:sz w:val="20"/>
          <w:szCs w:val="20"/>
        </w:rPr>
        <w:t>、</w:t>
      </w:r>
      <w:r w:rsidR="00674454" w:rsidRPr="00B743DF">
        <w:rPr>
          <w:rFonts w:ascii="Times New Roman" w:eastAsia="宋体" w:hAnsi="Times New Roman" w:hint="eastAsia"/>
          <w:sz w:val="20"/>
          <w:szCs w:val="20"/>
        </w:rPr>
        <w:t>应当具备的其他条件。（如有）</w:t>
      </w:r>
    </w:p>
    <w:p w14:paraId="7CE6582C" w14:textId="77777777" w:rsidR="00C77933" w:rsidRPr="00B743DF" w:rsidRDefault="00C77933">
      <w:pPr>
        <w:pStyle w:val="body"/>
        <w:spacing w:line="400" w:lineRule="atLeast"/>
        <w:ind w:firstLine="400"/>
        <w:jc w:val="left"/>
        <w:rPr>
          <w:rFonts w:ascii="Times New Roman" w:eastAsia="宋体" w:hAnsi="Times New Roman"/>
          <w:sz w:val="20"/>
          <w:szCs w:val="20"/>
        </w:rPr>
      </w:pPr>
    </w:p>
    <w:p w14:paraId="22F2CF74" w14:textId="3BCDE1AE" w:rsidR="004B2328" w:rsidRPr="00B743DF" w:rsidRDefault="00FF5AB1" w:rsidP="00674454">
      <w:pPr>
        <w:pStyle w:val="ac"/>
        <w:widowControl/>
        <w:numPr>
          <w:ilvl w:val="0"/>
          <w:numId w:val="4"/>
        </w:numPr>
        <w:tabs>
          <w:tab w:val="left" w:pos="600"/>
        </w:tabs>
        <w:spacing w:line="400" w:lineRule="atLeast"/>
        <w:ind w:firstLineChars="0"/>
        <w:rPr>
          <w:rFonts w:ascii="宋体" w:eastAsia="宋体" w:hAnsi="宋体" w:cs="仿宋_GB2312"/>
          <w:b/>
          <w:sz w:val="20"/>
          <w:szCs w:val="20"/>
        </w:rPr>
      </w:pPr>
      <w:r w:rsidRPr="00B743DF">
        <w:rPr>
          <w:rFonts w:ascii="宋体" w:eastAsia="宋体" w:hAnsi="宋体" w:cs="仿宋_GB2312" w:hint="eastAsia"/>
          <w:b/>
          <w:sz w:val="20"/>
          <w:szCs w:val="20"/>
        </w:rPr>
        <w:t>再担保业务</w:t>
      </w:r>
      <w:r w:rsidR="00674454" w:rsidRPr="00B743DF">
        <w:rPr>
          <w:rFonts w:ascii="宋体" w:eastAsia="宋体" w:hAnsi="宋体" w:cs="仿宋_GB2312" w:hint="eastAsia"/>
          <w:b/>
          <w:sz w:val="20"/>
          <w:szCs w:val="20"/>
        </w:rPr>
        <w:t>（如适用填该项）</w:t>
      </w:r>
    </w:p>
    <w:p w14:paraId="4F7BB43F" w14:textId="352BE84B" w:rsidR="00674454" w:rsidRPr="00B743DF" w:rsidRDefault="00674454" w:rsidP="00C77933">
      <w:pPr>
        <w:widowControl/>
        <w:tabs>
          <w:tab w:val="left" w:pos="600"/>
        </w:tabs>
        <w:spacing w:line="400" w:lineRule="atLeast"/>
        <w:ind w:leftChars="202" w:left="424"/>
        <w:rPr>
          <w:rFonts w:ascii="&amp;quot" w:eastAsia="宋体" w:hAnsi="&amp;quot" w:cs="宋体" w:hint="eastAsia"/>
          <w:kern w:val="0"/>
          <w:sz w:val="20"/>
          <w:szCs w:val="20"/>
        </w:rPr>
      </w:pPr>
      <w:r w:rsidRPr="00B743DF">
        <w:rPr>
          <w:rFonts w:ascii="&amp;quot" w:eastAsia="宋体" w:hAnsi="&amp;quot" w:cs="宋体" w:hint="eastAsia"/>
          <w:kern w:val="0"/>
          <w:sz w:val="20"/>
          <w:szCs w:val="20"/>
        </w:rPr>
        <w:t>1</w:t>
      </w:r>
      <w:r w:rsidRPr="00B743DF">
        <w:rPr>
          <w:rFonts w:ascii="&amp;quot" w:eastAsia="宋体" w:hAnsi="&amp;quot" w:cs="宋体" w:hint="eastAsia"/>
          <w:kern w:val="0"/>
          <w:sz w:val="20"/>
          <w:szCs w:val="20"/>
        </w:rPr>
        <w:t>．以深圳市担保机构为主要服务对象，经营小微企业融资再担保业务</w:t>
      </w:r>
      <w:r w:rsidRPr="00B743DF">
        <w:rPr>
          <w:rFonts w:ascii="&amp;quot" w:eastAsia="宋体" w:hAnsi="&amp;quot" w:cs="宋体" w:hint="eastAsia"/>
          <w:kern w:val="0"/>
          <w:sz w:val="20"/>
          <w:szCs w:val="20"/>
        </w:rPr>
        <w:t>1</w:t>
      </w:r>
      <w:r w:rsidRPr="00B743DF">
        <w:rPr>
          <w:rFonts w:ascii="&amp;quot" w:eastAsia="宋体" w:hAnsi="&amp;quot" w:cs="宋体" w:hint="eastAsia"/>
          <w:kern w:val="0"/>
          <w:sz w:val="20"/>
          <w:szCs w:val="20"/>
        </w:rPr>
        <w:t>年及以上；</w:t>
      </w:r>
    </w:p>
    <w:p w14:paraId="57BEC5F4" w14:textId="458BDCBA" w:rsidR="00674454" w:rsidRPr="00B743DF" w:rsidRDefault="00674454" w:rsidP="00C77933">
      <w:pPr>
        <w:widowControl/>
        <w:tabs>
          <w:tab w:val="left" w:pos="600"/>
        </w:tabs>
        <w:spacing w:line="400" w:lineRule="atLeast"/>
        <w:ind w:leftChars="202" w:left="424"/>
        <w:rPr>
          <w:rFonts w:ascii="&amp;quot" w:eastAsia="宋体" w:hAnsi="&amp;quot" w:cs="宋体" w:hint="eastAsia"/>
          <w:kern w:val="0"/>
          <w:sz w:val="20"/>
          <w:szCs w:val="20"/>
        </w:rPr>
      </w:pPr>
      <w:r w:rsidRPr="00B743DF">
        <w:rPr>
          <w:rFonts w:ascii="&amp;quot" w:eastAsia="宋体" w:hAnsi="&amp;quot" w:cs="宋体" w:hint="eastAsia"/>
          <w:kern w:val="0"/>
          <w:sz w:val="20"/>
          <w:szCs w:val="20"/>
        </w:rPr>
        <w:t>2</w:t>
      </w:r>
      <w:r w:rsidRPr="00B743DF">
        <w:rPr>
          <w:rFonts w:ascii="&amp;quot" w:eastAsia="宋体" w:hAnsi="&amp;quot" w:cs="宋体" w:hint="eastAsia"/>
          <w:kern w:val="0"/>
          <w:sz w:val="20"/>
          <w:szCs w:val="20"/>
        </w:rPr>
        <w:t>．再担保业务符合国家有关法律、法规、业务管理规定及产业政策，当年新增融资再担保业务小微企业户数占新增融资再担保业务总户数的</w:t>
      </w:r>
      <w:r w:rsidRPr="00B743DF">
        <w:rPr>
          <w:rFonts w:ascii="&amp;quot" w:eastAsia="宋体" w:hAnsi="&amp;quot" w:cs="宋体" w:hint="eastAsia"/>
          <w:kern w:val="0"/>
          <w:sz w:val="20"/>
          <w:szCs w:val="20"/>
        </w:rPr>
        <w:t>70%</w:t>
      </w:r>
      <w:r w:rsidRPr="00B743DF">
        <w:rPr>
          <w:rFonts w:ascii="&amp;quot" w:eastAsia="宋体" w:hAnsi="&amp;quot" w:cs="宋体" w:hint="eastAsia"/>
          <w:kern w:val="0"/>
          <w:sz w:val="20"/>
          <w:szCs w:val="20"/>
        </w:rPr>
        <w:t>以上。</w:t>
      </w:r>
    </w:p>
    <w:p w14:paraId="4CBCFF27" w14:textId="1F84C6AA" w:rsidR="00674454" w:rsidRPr="00B743DF" w:rsidRDefault="00674454" w:rsidP="00C77933">
      <w:pPr>
        <w:widowControl/>
        <w:tabs>
          <w:tab w:val="left" w:pos="600"/>
        </w:tabs>
        <w:spacing w:line="400" w:lineRule="atLeast"/>
        <w:ind w:leftChars="202" w:left="424"/>
        <w:rPr>
          <w:rFonts w:ascii="&amp;quot" w:eastAsia="宋体" w:hAnsi="&amp;quot" w:cs="宋体" w:hint="eastAsia"/>
          <w:kern w:val="0"/>
          <w:sz w:val="20"/>
          <w:szCs w:val="20"/>
        </w:rPr>
      </w:pPr>
      <w:r w:rsidRPr="00B743DF">
        <w:rPr>
          <w:rFonts w:ascii="&amp;quot" w:eastAsia="宋体" w:hAnsi="&amp;quot" w:cs="宋体" w:hint="eastAsia"/>
          <w:kern w:val="0"/>
          <w:sz w:val="20"/>
          <w:szCs w:val="20"/>
        </w:rPr>
        <w:t xml:space="preserve">3. </w:t>
      </w:r>
      <w:r w:rsidRPr="00B743DF">
        <w:rPr>
          <w:rFonts w:ascii="&amp;quot" w:eastAsia="宋体" w:hAnsi="&amp;quot" w:cs="宋体" w:hint="eastAsia"/>
          <w:kern w:val="0"/>
          <w:sz w:val="20"/>
          <w:szCs w:val="20"/>
        </w:rPr>
        <w:t>内部管理制度健全，运作规范，按照有关法律、法规规定，定期、及时向监管部门报告有关业务数据信息和重大风险事件。</w:t>
      </w:r>
    </w:p>
    <w:p w14:paraId="09954906" w14:textId="74F8BDE0" w:rsidR="00674454" w:rsidRPr="00B743DF" w:rsidRDefault="00674454" w:rsidP="00C77933">
      <w:pPr>
        <w:widowControl/>
        <w:tabs>
          <w:tab w:val="left" w:pos="600"/>
        </w:tabs>
        <w:spacing w:line="400" w:lineRule="atLeast"/>
        <w:ind w:leftChars="202" w:left="424"/>
        <w:rPr>
          <w:rFonts w:ascii="&amp;quot" w:eastAsia="宋体" w:hAnsi="&amp;quot" w:cs="宋体" w:hint="eastAsia"/>
          <w:kern w:val="0"/>
          <w:sz w:val="20"/>
          <w:szCs w:val="20"/>
        </w:rPr>
      </w:pPr>
      <w:r w:rsidRPr="00B743DF">
        <w:rPr>
          <w:rFonts w:ascii="&amp;quot" w:eastAsia="宋体" w:hAnsi="&amp;quot" w:cs="宋体" w:hint="eastAsia"/>
          <w:kern w:val="0"/>
          <w:sz w:val="20"/>
          <w:szCs w:val="20"/>
        </w:rPr>
        <w:t>4</w:t>
      </w:r>
      <w:r w:rsidRPr="00B743DF">
        <w:rPr>
          <w:rFonts w:ascii="&amp;quot" w:eastAsia="宋体" w:hAnsi="&amp;quot" w:cs="宋体" w:hint="eastAsia"/>
          <w:kern w:val="0"/>
          <w:sz w:val="20"/>
          <w:szCs w:val="20"/>
        </w:rPr>
        <w:t>．近</w:t>
      </w:r>
      <w:r w:rsidRPr="00B743DF">
        <w:rPr>
          <w:rFonts w:ascii="&amp;quot" w:eastAsia="宋体" w:hAnsi="&amp;quot" w:cs="宋体" w:hint="eastAsia"/>
          <w:kern w:val="0"/>
          <w:sz w:val="20"/>
          <w:szCs w:val="20"/>
        </w:rPr>
        <w:t>3</w:t>
      </w:r>
      <w:r w:rsidRPr="00B743DF">
        <w:rPr>
          <w:rFonts w:ascii="&amp;quot" w:eastAsia="宋体" w:hAnsi="&amp;quot" w:cs="宋体" w:hint="eastAsia"/>
          <w:kern w:val="0"/>
          <w:sz w:val="20"/>
          <w:szCs w:val="20"/>
        </w:rPr>
        <w:t>年没有因与业务经营相关的重大违法违规行为，或被列为“失信被执行人”、“经营异常”企业。</w:t>
      </w:r>
    </w:p>
    <w:p w14:paraId="3A3CDC92" w14:textId="076549AE" w:rsidR="004B2328" w:rsidRPr="00B743DF" w:rsidRDefault="00674454" w:rsidP="00C77933">
      <w:pPr>
        <w:widowControl/>
        <w:tabs>
          <w:tab w:val="left" w:pos="600"/>
        </w:tabs>
        <w:spacing w:line="400" w:lineRule="atLeast"/>
        <w:ind w:leftChars="202" w:left="424"/>
        <w:rPr>
          <w:rFonts w:ascii="&amp;quot" w:eastAsia="宋体" w:hAnsi="&amp;quot" w:cs="宋体" w:hint="eastAsia"/>
          <w:kern w:val="0"/>
          <w:sz w:val="20"/>
          <w:szCs w:val="20"/>
        </w:rPr>
      </w:pPr>
      <w:r w:rsidRPr="00B743DF">
        <w:rPr>
          <w:rFonts w:ascii="&amp;quot" w:eastAsia="宋体" w:hAnsi="&amp;quot" w:cs="宋体" w:hint="eastAsia"/>
          <w:kern w:val="0"/>
          <w:sz w:val="20"/>
          <w:szCs w:val="20"/>
        </w:rPr>
        <w:t>5</w:t>
      </w:r>
      <w:r w:rsidRPr="00B743DF">
        <w:rPr>
          <w:rFonts w:ascii="&amp;quot" w:eastAsia="宋体" w:hAnsi="&amp;quot" w:cs="宋体" w:hint="eastAsia"/>
          <w:kern w:val="0"/>
          <w:sz w:val="20"/>
          <w:szCs w:val="20"/>
        </w:rPr>
        <w:t>．应当具备的其他条件。</w:t>
      </w:r>
      <w:r w:rsidRPr="00B743DF">
        <w:rPr>
          <w:rFonts w:ascii="Times New Roman" w:eastAsia="宋体" w:hAnsi="Times New Roman" w:hint="eastAsia"/>
          <w:sz w:val="20"/>
          <w:szCs w:val="20"/>
        </w:rPr>
        <w:t>（如有）</w:t>
      </w:r>
    </w:p>
    <w:p w14:paraId="50DAF728" w14:textId="77777777" w:rsidR="00674454" w:rsidRPr="00B743DF" w:rsidRDefault="00674454" w:rsidP="00674454">
      <w:pPr>
        <w:widowControl/>
        <w:tabs>
          <w:tab w:val="left" w:pos="600"/>
        </w:tabs>
        <w:spacing w:line="400" w:lineRule="atLeast"/>
        <w:rPr>
          <w:rFonts w:ascii="宋体" w:eastAsia="宋体" w:hAnsi="宋体" w:cs="仿宋_GB2312"/>
          <w:sz w:val="20"/>
          <w:szCs w:val="20"/>
        </w:rPr>
      </w:pPr>
    </w:p>
    <w:p w14:paraId="4BE6A6CE" w14:textId="77777777" w:rsidR="004B2328" w:rsidRPr="00B743DF" w:rsidRDefault="00FF5AB1">
      <w:pPr>
        <w:pStyle w:val="1"/>
        <w:numPr>
          <w:ilvl w:val="0"/>
          <w:numId w:val="2"/>
        </w:numPr>
        <w:rPr>
          <w:color w:val="auto"/>
          <w:sz w:val="20"/>
          <w:szCs w:val="20"/>
        </w:rPr>
      </w:pPr>
      <w:r w:rsidRPr="00B743DF">
        <w:rPr>
          <w:rFonts w:hint="eastAsia"/>
          <w:color w:val="auto"/>
          <w:sz w:val="20"/>
          <w:szCs w:val="20"/>
        </w:rPr>
        <w:t>审计结果</w:t>
      </w:r>
    </w:p>
    <w:p w14:paraId="6A99F78A" w14:textId="77777777" w:rsidR="004B2328" w:rsidRPr="00B743DF" w:rsidRDefault="00FF5AB1">
      <w:pPr>
        <w:widowControl/>
        <w:tabs>
          <w:tab w:val="left" w:pos="600"/>
        </w:tabs>
        <w:spacing w:line="400" w:lineRule="atLeast"/>
        <w:ind w:firstLineChars="200" w:firstLine="400"/>
        <w:rPr>
          <w:rFonts w:ascii="宋体" w:eastAsia="宋体" w:hAnsi="宋体" w:cs="仿宋_GB2312"/>
          <w:sz w:val="20"/>
          <w:szCs w:val="20"/>
        </w:rPr>
      </w:pPr>
      <w:r w:rsidRPr="00B743DF">
        <w:rPr>
          <w:rFonts w:ascii="宋体" w:eastAsia="宋体" w:hAnsi="宋体" w:cs="仿宋_GB2312" w:hint="eastAsia"/>
          <w:sz w:val="20"/>
          <w:szCs w:val="20"/>
        </w:rPr>
        <w:t>经审核，XXXX公司申请“深圳市国家中小企业发展专项资金小微企业融资担保业务降费奖补” XXX项目和XXX项目符合财政部《关于印发《中小企业发展专项资金管理办法》的通知》（财建〔</w:t>
      </w:r>
      <w:r w:rsidRPr="00B743DF">
        <w:rPr>
          <w:rFonts w:ascii="宋体" w:eastAsia="宋体" w:hAnsi="宋体" w:cs="仿宋_GB2312"/>
          <w:sz w:val="20"/>
          <w:szCs w:val="20"/>
        </w:rPr>
        <w:t>2016〕841号）和财政部、工业和信息化部《关于对小微企业融资担保业务实施降费奖补政</w:t>
      </w:r>
      <w:r w:rsidRPr="00B743DF">
        <w:rPr>
          <w:rFonts w:ascii="宋体" w:eastAsia="宋体" w:hAnsi="宋体" w:cs="仿宋_GB2312"/>
          <w:sz w:val="20"/>
          <w:szCs w:val="20"/>
        </w:rPr>
        <w:lastRenderedPageBreak/>
        <w:t>策的通知》（</w:t>
      </w:r>
      <w:r w:rsidRPr="00B743DF">
        <w:rPr>
          <w:rFonts w:ascii="宋体" w:eastAsia="宋体" w:hAnsi="宋体" w:cs="仿宋_GB2312" w:hint="eastAsia"/>
          <w:sz w:val="20"/>
          <w:szCs w:val="20"/>
        </w:rPr>
        <w:t>财建〔</w:t>
      </w:r>
      <w:r w:rsidRPr="00B743DF">
        <w:rPr>
          <w:rFonts w:ascii="宋体" w:eastAsia="宋体" w:hAnsi="宋体" w:cs="仿宋_GB2312"/>
          <w:sz w:val="20"/>
          <w:szCs w:val="20"/>
        </w:rPr>
        <w:t>2018〕547号）、</w:t>
      </w:r>
      <w:r w:rsidRPr="00B743DF">
        <w:rPr>
          <w:rFonts w:ascii="宋体" w:eastAsia="宋体" w:hAnsi="宋体" w:cs="仿宋_GB2312" w:hint="eastAsia"/>
          <w:sz w:val="20"/>
          <w:szCs w:val="20"/>
        </w:rPr>
        <w:t>深圳市地方金融监督管理局关于印发《深圳市国家中小企业发展专项资金小微企业融资担保业务降费奖补政策申报指南》的通知等有关要求。</w:t>
      </w:r>
    </w:p>
    <w:p w14:paraId="2FBA46A5" w14:textId="3A95A4EF" w:rsidR="004B2328" w:rsidRPr="00B743DF" w:rsidRDefault="00FF5AB1">
      <w:pPr>
        <w:widowControl/>
        <w:tabs>
          <w:tab w:val="left" w:pos="600"/>
        </w:tabs>
        <w:spacing w:line="400" w:lineRule="atLeast"/>
        <w:ind w:firstLineChars="200" w:firstLine="400"/>
        <w:rPr>
          <w:rFonts w:ascii="宋体" w:eastAsia="宋体" w:hAnsi="宋体" w:cs="仿宋_GB2312"/>
          <w:sz w:val="20"/>
          <w:szCs w:val="20"/>
        </w:rPr>
      </w:pPr>
      <w:r w:rsidRPr="00B743DF">
        <w:rPr>
          <w:rFonts w:ascii="宋体" w:eastAsia="宋体" w:hAnsi="宋体" w:cs="仿宋_GB2312" w:hint="eastAsia"/>
          <w:sz w:val="20"/>
          <w:szCs w:val="20"/>
        </w:rPr>
        <w:t>公司20</w:t>
      </w:r>
      <w:r w:rsidRPr="00B743DF">
        <w:rPr>
          <w:rFonts w:ascii="宋体" w:eastAsia="宋体" w:hAnsi="宋体" w:cs="仿宋_GB2312"/>
          <w:sz w:val="20"/>
          <w:szCs w:val="20"/>
        </w:rPr>
        <w:t>XX</w:t>
      </w:r>
      <w:r w:rsidRPr="00B743DF">
        <w:rPr>
          <w:rFonts w:ascii="宋体" w:eastAsia="宋体" w:hAnsi="宋体" w:cs="仿宋_GB2312" w:hint="eastAsia"/>
          <w:sz w:val="20"/>
          <w:szCs w:val="20"/>
        </w:rPr>
        <w:t>年度融资担保业务发生额为XXXX元，其中对符合条件的融资担保机构开展的单户担保金额</w:t>
      </w:r>
      <w:r w:rsidR="00674454" w:rsidRPr="00B743DF">
        <w:rPr>
          <w:rFonts w:ascii="宋体" w:eastAsia="宋体" w:hAnsi="宋体" w:cs="仿宋_GB2312" w:hint="eastAsia"/>
          <w:sz w:val="20"/>
          <w:szCs w:val="20"/>
        </w:rPr>
        <w:t>500</w:t>
      </w:r>
      <w:r w:rsidRPr="00B743DF">
        <w:rPr>
          <w:rFonts w:ascii="宋体" w:eastAsia="宋体" w:hAnsi="宋体" w:cs="仿宋_GB2312" w:hint="eastAsia"/>
          <w:sz w:val="20"/>
          <w:szCs w:val="20"/>
        </w:rPr>
        <w:t>万元（含）以下的小微企业融资担保业务，20</w:t>
      </w:r>
      <w:r w:rsidRPr="00B743DF">
        <w:rPr>
          <w:rFonts w:ascii="宋体" w:eastAsia="宋体" w:hAnsi="宋体" w:cs="仿宋_GB2312"/>
          <w:sz w:val="20"/>
          <w:szCs w:val="20"/>
        </w:rPr>
        <w:t>XX</w:t>
      </w:r>
      <w:r w:rsidRPr="00B743DF">
        <w:rPr>
          <w:rFonts w:ascii="宋体" w:eastAsia="宋体" w:hAnsi="宋体" w:cs="仿宋_GB2312" w:hint="eastAsia"/>
          <w:sz w:val="20"/>
          <w:szCs w:val="20"/>
        </w:rPr>
        <w:t>年发生额为XX元；对符合条件的融资担保机构开展的单户担保金额</w:t>
      </w:r>
      <w:r w:rsidR="00674454" w:rsidRPr="00B743DF">
        <w:rPr>
          <w:rFonts w:ascii="宋体" w:eastAsia="宋体" w:hAnsi="宋体" w:cs="仿宋_GB2312" w:hint="eastAsia"/>
          <w:sz w:val="20"/>
          <w:szCs w:val="20"/>
        </w:rPr>
        <w:t>500</w:t>
      </w:r>
      <w:r w:rsidRPr="00B743DF">
        <w:rPr>
          <w:rFonts w:ascii="宋体" w:eastAsia="宋体" w:hAnsi="宋体" w:cs="仿宋_GB2312" w:hint="eastAsia"/>
          <w:sz w:val="20"/>
          <w:szCs w:val="20"/>
        </w:rPr>
        <w:t>万元（不含）以上的小微企业融资担保业务，20</w:t>
      </w:r>
      <w:r w:rsidRPr="00B743DF">
        <w:rPr>
          <w:rFonts w:ascii="宋体" w:eastAsia="宋体" w:hAnsi="宋体" w:cs="仿宋_GB2312"/>
          <w:sz w:val="20"/>
          <w:szCs w:val="20"/>
        </w:rPr>
        <w:t>XX</w:t>
      </w:r>
      <w:r w:rsidRPr="00B743DF">
        <w:rPr>
          <w:rFonts w:ascii="宋体" w:eastAsia="宋体" w:hAnsi="宋体" w:cs="仿宋_GB2312" w:hint="eastAsia"/>
          <w:sz w:val="20"/>
          <w:szCs w:val="20"/>
        </w:rPr>
        <w:t>年发生额为XX元；</w:t>
      </w:r>
      <w:r w:rsidRPr="00B743DF">
        <w:rPr>
          <w:rFonts w:ascii="&amp;quot" w:hAnsi="&amp;quot"/>
          <w:sz w:val="20"/>
          <w:szCs w:val="20"/>
        </w:rPr>
        <w:t>对符合条件的融资担保机构开展的小微企业融资再担保业务，</w:t>
      </w:r>
      <w:r w:rsidRPr="00B743DF">
        <w:rPr>
          <w:rFonts w:ascii="宋体" w:eastAsia="宋体" w:hAnsi="宋体" w:cs="仿宋_GB2312" w:hint="eastAsia"/>
          <w:sz w:val="20"/>
          <w:szCs w:val="20"/>
        </w:rPr>
        <w:t>20</w:t>
      </w:r>
      <w:r w:rsidRPr="00B743DF">
        <w:rPr>
          <w:rFonts w:ascii="宋体" w:eastAsia="宋体" w:hAnsi="宋体" w:cs="仿宋_GB2312"/>
          <w:sz w:val="20"/>
          <w:szCs w:val="20"/>
        </w:rPr>
        <w:t>XX</w:t>
      </w:r>
      <w:r w:rsidRPr="00B743DF">
        <w:rPr>
          <w:rFonts w:ascii="宋体" w:eastAsia="宋体" w:hAnsi="宋体" w:cs="仿宋_GB2312" w:hint="eastAsia"/>
          <w:sz w:val="20"/>
          <w:szCs w:val="20"/>
        </w:rPr>
        <w:t>年发生额为XX元；</w:t>
      </w:r>
      <w:r w:rsidRPr="00B743DF">
        <w:rPr>
          <w:rFonts w:ascii="&amp;quot" w:hAnsi="&amp;quot"/>
          <w:sz w:val="20"/>
          <w:szCs w:val="20"/>
        </w:rPr>
        <w:t>对为小微企业发行集合债券、集合票据、集合信托和私募债提供担保的融资担保机构，</w:t>
      </w:r>
      <w:r w:rsidRPr="00B743DF">
        <w:rPr>
          <w:rFonts w:ascii="宋体" w:eastAsia="宋体" w:hAnsi="宋体" w:cs="仿宋_GB2312" w:hint="eastAsia"/>
          <w:sz w:val="20"/>
          <w:szCs w:val="20"/>
        </w:rPr>
        <w:t>20</w:t>
      </w:r>
      <w:r w:rsidRPr="00B743DF">
        <w:rPr>
          <w:rFonts w:ascii="宋体" w:eastAsia="宋体" w:hAnsi="宋体" w:cs="仿宋_GB2312"/>
          <w:sz w:val="20"/>
          <w:szCs w:val="20"/>
        </w:rPr>
        <w:t>XX</w:t>
      </w:r>
      <w:r w:rsidRPr="00B743DF">
        <w:rPr>
          <w:rFonts w:ascii="宋体" w:eastAsia="宋体" w:hAnsi="宋体" w:cs="仿宋_GB2312" w:hint="eastAsia"/>
          <w:sz w:val="20"/>
          <w:szCs w:val="20"/>
        </w:rPr>
        <w:t>年</w:t>
      </w:r>
      <w:r w:rsidR="005227A5" w:rsidRPr="00B743DF">
        <w:rPr>
          <w:rFonts w:ascii="宋体" w:eastAsia="宋体" w:hAnsi="宋体" w:cs="仿宋_GB2312" w:hint="eastAsia"/>
          <w:sz w:val="20"/>
          <w:szCs w:val="20"/>
        </w:rPr>
        <w:t>发生额</w:t>
      </w:r>
      <w:r w:rsidRPr="00B743DF">
        <w:rPr>
          <w:rFonts w:ascii="宋体" w:eastAsia="宋体" w:hAnsi="宋体" w:cs="仿宋_GB2312" w:hint="eastAsia"/>
          <w:sz w:val="20"/>
          <w:szCs w:val="20"/>
        </w:rPr>
        <w:t>为XX元。</w:t>
      </w:r>
    </w:p>
    <w:p w14:paraId="1834F5CB" w14:textId="77777777" w:rsidR="004B2328" w:rsidRPr="00B743DF" w:rsidRDefault="00FF5AB1">
      <w:pPr>
        <w:widowControl/>
        <w:tabs>
          <w:tab w:val="left" w:pos="600"/>
        </w:tabs>
        <w:spacing w:line="400" w:lineRule="atLeast"/>
        <w:ind w:firstLineChars="200" w:firstLine="400"/>
        <w:rPr>
          <w:rFonts w:ascii="宋体" w:eastAsia="宋体" w:hAnsi="宋体" w:cs="仿宋_GB2312"/>
          <w:sz w:val="20"/>
          <w:szCs w:val="20"/>
        </w:rPr>
      </w:pPr>
      <w:r w:rsidRPr="00B743DF">
        <w:rPr>
          <w:rFonts w:ascii="宋体" w:eastAsia="宋体" w:hAnsi="宋体" w:cs="仿宋_GB2312" w:hint="eastAsia"/>
          <w:sz w:val="20"/>
          <w:szCs w:val="20"/>
        </w:rPr>
        <w:t>公司20</w:t>
      </w:r>
      <w:r w:rsidRPr="00B743DF">
        <w:rPr>
          <w:rFonts w:ascii="宋体" w:eastAsia="宋体" w:hAnsi="宋体" w:cs="仿宋_GB2312"/>
          <w:sz w:val="20"/>
          <w:szCs w:val="20"/>
        </w:rPr>
        <w:t>XX</w:t>
      </w:r>
      <w:r w:rsidRPr="00B743DF">
        <w:rPr>
          <w:rFonts w:ascii="宋体" w:eastAsia="宋体" w:hAnsi="宋体" w:cs="仿宋_GB2312" w:hint="eastAsia"/>
          <w:sz w:val="20"/>
          <w:szCs w:val="20"/>
        </w:rPr>
        <w:t>年度融资担保业务收取保费发生额为XXXX元，其中符合</w:t>
      </w:r>
      <w:r w:rsidRPr="00B743DF">
        <w:rPr>
          <w:rFonts w:ascii="&amp;quot" w:hAnsi="&amp;quot"/>
          <w:sz w:val="20"/>
          <w:szCs w:val="20"/>
        </w:rPr>
        <w:t>条件的</w:t>
      </w:r>
      <w:r w:rsidRPr="00B743DF">
        <w:rPr>
          <w:rFonts w:ascii="宋体" w:eastAsia="宋体" w:hAnsi="宋体" w:cs="仿宋_GB2312" w:hint="eastAsia"/>
          <w:sz w:val="20"/>
          <w:szCs w:val="20"/>
        </w:rPr>
        <w:t>保费项目申请的金额XXXX元。</w:t>
      </w:r>
    </w:p>
    <w:p w14:paraId="42C63C05" w14:textId="77777777" w:rsidR="004B2328" w:rsidRDefault="00FF5AB1">
      <w:pPr>
        <w:widowControl/>
        <w:tabs>
          <w:tab w:val="left" w:pos="600"/>
        </w:tabs>
        <w:spacing w:line="400" w:lineRule="atLeast"/>
        <w:ind w:firstLineChars="200" w:firstLine="400"/>
        <w:rPr>
          <w:rFonts w:ascii="宋体" w:eastAsia="宋体" w:hAnsi="宋体" w:cs="仿宋_GB2312"/>
          <w:sz w:val="20"/>
          <w:szCs w:val="20"/>
        </w:rPr>
      </w:pPr>
      <w:r w:rsidRPr="00B743DF">
        <w:rPr>
          <w:rFonts w:ascii="宋体" w:eastAsia="宋体" w:hAnsi="宋体" w:cs="仿宋_GB2312" w:hint="eastAsia"/>
          <w:sz w:val="20"/>
          <w:szCs w:val="20"/>
        </w:rPr>
        <w:t>公司20</w:t>
      </w:r>
      <w:r w:rsidRPr="00B743DF">
        <w:rPr>
          <w:rFonts w:ascii="宋体" w:eastAsia="宋体" w:hAnsi="宋体" w:cs="仿宋_GB2312"/>
          <w:sz w:val="20"/>
          <w:szCs w:val="20"/>
        </w:rPr>
        <w:t>XX</w:t>
      </w:r>
      <w:r w:rsidRPr="00B743DF">
        <w:rPr>
          <w:rFonts w:ascii="宋体" w:eastAsia="宋体" w:hAnsi="宋体" w:cs="仿宋_GB2312" w:hint="eastAsia"/>
          <w:sz w:val="20"/>
          <w:szCs w:val="20"/>
        </w:rPr>
        <w:t>年度融资担保业务代偿发生额为XXXX元，其中符合条件的代偿项目申请的金额XXXX元</w:t>
      </w:r>
      <w:r w:rsidRPr="00B743DF">
        <w:rPr>
          <w:rFonts w:ascii="宋体" w:eastAsia="宋体" w:hAnsi="宋体" w:cs="仿宋_GB2312"/>
          <w:sz w:val="20"/>
          <w:szCs w:val="20"/>
        </w:rPr>
        <w:t>。</w:t>
      </w:r>
    </w:p>
    <w:p w14:paraId="6C3993D5" w14:textId="551FF098" w:rsidR="00B743DF" w:rsidRDefault="00B743DF">
      <w:pPr>
        <w:widowControl/>
        <w:tabs>
          <w:tab w:val="left" w:pos="600"/>
        </w:tabs>
        <w:spacing w:line="400" w:lineRule="atLeast"/>
        <w:ind w:firstLineChars="200" w:firstLine="400"/>
        <w:rPr>
          <w:rFonts w:ascii="宋体" w:eastAsia="宋体" w:hAnsi="宋体" w:cs="仿宋_GB2312"/>
          <w:sz w:val="20"/>
          <w:szCs w:val="20"/>
        </w:rPr>
      </w:pPr>
      <w:r>
        <w:rPr>
          <w:rFonts w:ascii="宋体" w:eastAsia="宋体" w:hAnsi="宋体" w:cs="仿宋_GB2312" w:hint="eastAsia"/>
          <w:sz w:val="20"/>
          <w:szCs w:val="20"/>
        </w:rPr>
        <w:t>具体明细详</w:t>
      </w:r>
      <w:r w:rsidRPr="00B743DF">
        <w:rPr>
          <w:rFonts w:ascii="宋体" w:eastAsia="宋体" w:hAnsi="宋体" w:cs="仿宋_GB2312" w:hint="eastAsia"/>
          <w:sz w:val="20"/>
          <w:szCs w:val="20"/>
        </w:rPr>
        <w:t>见附件20XX年度融资担保业务情况表</w:t>
      </w:r>
      <w:r>
        <w:rPr>
          <w:rFonts w:ascii="宋体" w:eastAsia="宋体" w:hAnsi="宋体" w:cs="仿宋_GB2312" w:hint="eastAsia"/>
          <w:sz w:val="20"/>
          <w:szCs w:val="20"/>
        </w:rPr>
        <w:t>。</w:t>
      </w:r>
    </w:p>
    <w:p w14:paraId="6FA31086" w14:textId="77777777" w:rsidR="00B743DF" w:rsidRPr="00B743DF" w:rsidRDefault="00B743DF">
      <w:pPr>
        <w:widowControl/>
        <w:tabs>
          <w:tab w:val="left" w:pos="600"/>
        </w:tabs>
        <w:spacing w:line="400" w:lineRule="atLeast"/>
        <w:ind w:firstLineChars="200" w:firstLine="400"/>
        <w:rPr>
          <w:rFonts w:ascii="宋体" w:eastAsia="宋体" w:hAnsi="宋体" w:cs="仿宋_GB2312"/>
          <w:sz w:val="20"/>
          <w:szCs w:val="20"/>
        </w:rPr>
      </w:pPr>
    </w:p>
    <w:p w14:paraId="19B2A9B9" w14:textId="6F70F334" w:rsidR="00674454" w:rsidRPr="00B743DF" w:rsidRDefault="00674454">
      <w:pPr>
        <w:widowControl/>
        <w:tabs>
          <w:tab w:val="left" w:pos="600"/>
        </w:tabs>
        <w:spacing w:line="400" w:lineRule="atLeast"/>
        <w:ind w:firstLineChars="200" w:firstLine="400"/>
        <w:rPr>
          <w:rFonts w:ascii="宋体" w:eastAsia="宋体" w:hAnsi="宋体" w:cs="仿宋_GB2312"/>
          <w:sz w:val="20"/>
          <w:szCs w:val="20"/>
        </w:rPr>
      </w:pPr>
      <w:r w:rsidRPr="00B743DF">
        <w:rPr>
          <w:rFonts w:ascii="宋体" w:eastAsia="宋体" w:hAnsi="宋体" w:cs="仿宋_GB2312" w:hint="eastAsia"/>
          <w:sz w:val="20"/>
          <w:szCs w:val="20"/>
        </w:rPr>
        <w:t>（其他申请补贴项目如有适用，</w:t>
      </w:r>
      <w:r w:rsidR="000B3C05">
        <w:rPr>
          <w:rFonts w:ascii="宋体" w:eastAsia="宋体" w:hAnsi="宋体" w:cs="仿宋_GB2312" w:hint="eastAsia"/>
          <w:sz w:val="20"/>
          <w:szCs w:val="20"/>
        </w:rPr>
        <w:t>可</w:t>
      </w:r>
      <w:r w:rsidRPr="00B743DF">
        <w:rPr>
          <w:rFonts w:ascii="宋体" w:eastAsia="宋体" w:hAnsi="宋体" w:cs="仿宋_GB2312" w:hint="eastAsia"/>
          <w:sz w:val="20"/>
          <w:szCs w:val="20"/>
        </w:rPr>
        <w:t>参考以上</w:t>
      </w:r>
      <w:r w:rsidR="000B3C05">
        <w:rPr>
          <w:rFonts w:ascii="宋体" w:eastAsia="宋体" w:hAnsi="宋体" w:cs="仿宋_GB2312" w:hint="eastAsia"/>
          <w:sz w:val="20"/>
          <w:szCs w:val="20"/>
        </w:rPr>
        <w:t>描述</w:t>
      </w:r>
      <w:r w:rsidRPr="00B743DF">
        <w:rPr>
          <w:rFonts w:ascii="宋体" w:eastAsia="宋体" w:hAnsi="宋体" w:cs="仿宋_GB2312" w:hint="eastAsia"/>
          <w:sz w:val="20"/>
          <w:szCs w:val="20"/>
        </w:rPr>
        <w:t>）</w:t>
      </w:r>
    </w:p>
    <w:p w14:paraId="49F96C66" w14:textId="77777777" w:rsidR="004B2328" w:rsidRPr="00B743DF" w:rsidRDefault="004B2328">
      <w:pPr>
        <w:widowControl/>
        <w:tabs>
          <w:tab w:val="left" w:pos="600"/>
        </w:tabs>
        <w:spacing w:line="400" w:lineRule="atLeast"/>
        <w:ind w:firstLineChars="200" w:firstLine="400"/>
        <w:rPr>
          <w:rFonts w:ascii="宋体" w:eastAsia="宋体" w:hAnsi="宋体" w:cs="仿宋_GB2312"/>
          <w:sz w:val="20"/>
          <w:szCs w:val="20"/>
        </w:rPr>
      </w:pPr>
    </w:p>
    <w:p w14:paraId="00C06411" w14:textId="77777777" w:rsidR="004B2328" w:rsidRPr="00B743DF" w:rsidRDefault="00FF5AB1">
      <w:pPr>
        <w:pStyle w:val="1"/>
        <w:numPr>
          <w:ilvl w:val="0"/>
          <w:numId w:val="2"/>
        </w:numPr>
        <w:rPr>
          <w:color w:val="auto"/>
          <w:sz w:val="20"/>
          <w:szCs w:val="20"/>
        </w:rPr>
      </w:pPr>
      <w:r w:rsidRPr="00B743DF">
        <w:rPr>
          <w:rFonts w:hint="eastAsia"/>
          <w:color w:val="auto"/>
          <w:sz w:val="20"/>
          <w:szCs w:val="20"/>
        </w:rPr>
        <w:t>报告使用范围</w:t>
      </w:r>
    </w:p>
    <w:p w14:paraId="6FCB9FF0" w14:textId="5FF7DDC1" w:rsidR="004B2328" w:rsidRPr="00B743DF" w:rsidRDefault="00FF5AB1">
      <w:pPr>
        <w:widowControl/>
        <w:spacing w:line="400" w:lineRule="atLeast"/>
        <w:ind w:firstLineChars="200" w:firstLine="400"/>
        <w:rPr>
          <w:rFonts w:ascii="宋体" w:eastAsia="宋体" w:hAnsi="宋体" w:cs="仿宋_GB2312"/>
          <w:sz w:val="20"/>
          <w:szCs w:val="20"/>
        </w:rPr>
      </w:pPr>
      <w:r w:rsidRPr="00B743DF">
        <w:rPr>
          <w:rFonts w:ascii="宋体" w:eastAsia="宋体" w:hAnsi="宋体" w:cs="仿宋_GB2312" w:hint="eastAsia"/>
          <w:sz w:val="20"/>
          <w:szCs w:val="20"/>
        </w:rPr>
        <w:t>本报告仅适用于申请“深圳市国家中小企业发展专项资金小微企业融资担保业务降费奖补”</w:t>
      </w:r>
      <w:r w:rsidRPr="00B743DF">
        <w:rPr>
          <w:rFonts w:ascii="宋体" w:eastAsia="宋体" w:hAnsi="宋体" w:cs="仿宋_GB2312"/>
          <w:sz w:val="20"/>
          <w:szCs w:val="20"/>
        </w:rPr>
        <w:t xml:space="preserve"> </w:t>
      </w:r>
      <w:r w:rsidR="00674454" w:rsidRPr="00B743DF">
        <w:rPr>
          <w:rFonts w:ascii="宋体" w:eastAsia="宋体" w:hAnsi="宋体" w:cs="仿宋_GB2312"/>
          <w:sz w:val="20"/>
          <w:szCs w:val="20"/>
        </w:rPr>
        <w:t>XX</w:t>
      </w:r>
      <w:r w:rsidRPr="00B743DF">
        <w:rPr>
          <w:rFonts w:ascii="宋体" w:eastAsia="宋体" w:hAnsi="宋体" w:cs="仿宋_GB2312" w:hint="eastAsia"/>
          <w:sz w:val="20"/>
          <w:szCs w:val="20"/>
        </w:rPr>
        <w:t>项目使用，具有特殊的目的，不适用于其他方面，由于报告使用不当所造成的纠纷或责任，与本所及签字的注册会计师无关。</w:t>
      </w:r>
    </w:p>
    <w:p w14:paraId="43031B3E" w14:textId="77777777" w:rsidR="00674454" w:rsidRPr="00B743DF" w:rsidRDefault="00674454">
      <w:pPr>
        <w:widowControl/>
        <w:spacing w:line="400" w:lineRule="atLeast"/>
        <w:ind w:firstLineChars="200" w:firstLine="400"/>
        <w:rPr>
          <w:rFonts w:ascii="宋体" w:eastAsia="宋体" w:hAnsi="宋体" w:cs="仿宋_GB2312"/>
          <w:sz w:val="20"/>
          <w:szCs w:val="20"/>
        </w:rPr>
      </w:pPr>
    </w:p>
    <w:p w14:paraId="6938E31A" w14:textId="67C690D0" w:rsidR="00674454" w:rsidRPr="00B743DF" w:rsidRDefault="00C77933">
      <w:pPr>
        <w:widowControl/>
        <w:spacing w:line="400" w:lineRule="atLeast"/>
        <w:ind w:firstLineChars="200" w:firstLine="400"/>
        <w:rPr>
          <w:rFonts w:ascii="宋体" w:eastAsia="宋体" w:hAnsi="宋体" w:cs="仿宋_GB2312"/>
          <w:sz w:val="20"/>
          <w:szCs w:val="20"/>
        </w:rPr>
      </w:pPr>
      <w:r w:rsidRPr="00B743DF">
        <w:rPr>
          <w:rFonts w:ascii="宋体" w:eastAsia="宋体" w:hAnsi="宋体" w:cs="仿宋_GB2312" w:hint="eastAsia"/>
          <w:sz w:val="20"/>
          <w:szCs w:val="20"/>
        </w:rPr>
        <w:t>注：以上报告内容仅供参考，如有未列事项以申报指南文件</w:t>
      </w:r>
      <w:r w:rsidR="00A77CF2" w:rsidRPr="00B743DF">
        <w:rPr>
          <w:rFonts w:ascii="宋体" w:eastAsia="宋体" w:hAnsi="宋体" w:cs="仿宋_GB2312" w:hint="eastAsia"/>
          <w:sz w:val="20"/>
          <w:szCs w:val="20"/>
        </w:rPr>
        <w:t>为准自行补充</w:t>
      </w:r>
      <w:r w:rsidRPr="00B743DF">
        <w:rPr>
          <w:rFonts w:ascii="宋体" w:eastAsia="宋体" w:hAnsi="宋体" w:cs="仿宋_GB2312" w:hint="eastAsia"/>
          <w:sz w:val="20"/>
          <w:szCs w:val="20"/>
        </w:rPr>
        <w:t>增加。</w:t>
      </w:r>
    </w:p>
    <w:p w14:paraId="71C3AA21" w14:textId="77777777" w:rsidR="004B2328" w:rsidRPr="00B743DF" w:rsidRDefault="004B2328">
      <w:pPr>
        <w:rPr>
          <w:rFonts w:ascii="Times New Roman" w:hAnsi="Times New Roman" w:cs="Times New Roman"/>
          <w:szCs w:val="21"/>
        </w:rPr>
      </w:pPr>
    </w:p>
    <w:p w14:paraId="7A62A799" w14:textId="7B2C34FB" w:rsidR="004B2328" w:rsidRPr="00B743DF" w:rsidRDefault="00FF5AB1">
      <w:pPr>
        <w:pStyle w:val="20"/>
        <w:tabs>
          <w:tab w:val="clear" w:pos="0"/>
          <w:tab w:val="left" w:pos="426"/>
        </w:tabs>
        <w:ind w:left="0"/>
        <w:rPr>
          <w:b/>
          <w:color w:val="auto"/>
          <w:kern w:val="0"/>
          <w:szCs w:val="21"/>
        </w:rPr>
      </w:pPr>
      <w:r w:rsidRPr="00B743DF">
        <w:rPr>
          <w:rFonts w:hint="eastAsia"/>
          <w:b/>
          <w:color w:val="auto"/>
        </w:rPr>
        <w:t>附件：</w:t>
      </w:r>
      <w:r w:rsidRPr="00B743DF">
        <w:rPr>
          <w:rFonts w:hint="eastAsia"/>
          <w:b/>
          <w:color w:val="auto"/>
        </w:rPr>
        <w:t>20</w:t>
      </w:r>
      <w:r w:rsidRPr="00B743DF">
        <w:rPr>
          <w:b/>
          <w:color w:val="auto"/>
        </w:rPr>
        <w:t>XX</w:t>
      </w:r>
      <w:r w:rsidRPr="00B743DF">
        <w:rPr>
          <w:rFonts w:hint="eastAsia"/>
          <w:b/>
          <w:color w:val="auto"/>
        </w:rPr>
        <w:t>年度</w:t>
      </w:r>
      <w:r w:rsidRPr="00B743DF">
        <w:rPr>
          <w:rFonts w:hint="eastAsia"/>
          <w:b/>
          <w:color w:val="auto"/>
          <w:kern w:val="0"/>
          <w:szCs w:val="21"/>
        </w:rPr>
        <w:t>融资担保业务情况表</w:t>
      </w:r>
    </w:p>
    <w:p w14:paraId="35C4A346" w14:textId="77777777" w:rsidR="004B2328" w:rsidRPr="00B743DF" w:rsidRDefault="004B2328">
      <w:pPr>
        <w:pStyle w:val="20"/>
        <w:tabs>
          <w:tab w:val="clear" w:pos="0"/>
          <w:tab w:val="left" w:pos="426"/>
        </w:tabs>
        <w:ind w:leftChars="202" w:left="424"/>
        <w:rPr>
          <w:b/>
          <w:color w:val="auto"/>
          <w:sz w:val="28"/>
          <w:szCs w:val="28"/>
        </w:rPr>
      </w:pPr>
    </w:p>
    <w:p w14:paraId="53B896A9" w14:textId="77777777" w:rsidR="004B2328" w:rsidRPr="00B743DF" w:rsidRDefault="004B2328">
      <w:pPr>
        <w:tabs>
          <w:tab w:val="left" w:pos="4860"/>
        </w:tabs>
        <w:adjustRightInd w:val="0"/>
        <w:snapToGrid w:val="0"/>
        <w:spacing w:line="400" w:lineRule="atLeast"/>
        <w:rPr>
          <w:rFonts w:ascii="Times New Roman" w:hAnsi="Times New Roman" w:cs="Times New Roman"/>
          <w:b/>
          <w:sz w:val="28"/>
          <w:szCs w:val="28"/>
        </w:rPr>
      </w:pPr>
    </w:p>
    <w:p w14:paraId="6B78B040" w14:textId="77777777" w:rsidR="004B2328" w:rsidRPr="00B743DF" w:rsidRDefault="004B2328">
      <w:pPr>
        <w:tabs>
          <w:tab w:val="left" w:pos="4860"/>
        </w:tabs>
        <w:adjustRightInd w:val="0"/>
        <w:snapToGrid w:val="0"/>
        <w:spacing w:line="400" w:lineRule="atLeast"/>
        <w:rPr>
          <w:rFonts w:ascii="Times New Roman" w:hAnsi="Times New Roman" w:cs="Times New Roman"/>
          <w:b/>
          <w:sz w:val="28"/>
          <w:szCs w:val="28"/>
        </w:rPr>
      </w:pPr>
    </w:p>
    <w:p w14:paraId="100E85CF" w14:textId="77777777" w:rsidR="004B2328" w:rsidRPr="00B743DF" w:rsidRDefault="00FF5AB1">
      <w:pPr>
        <w:tabs>
          <w:tab w:val="left" w:pos="4860"/>
        </w:tabs>
        <w:adjustRightInd w:val="0"/>
        <w:snapToGrid w:val="0"/>
        <w:spacing w:line="400" w:lineRule="atLeast"/>
        <w:ind w:firstLineChars="600" w:firstLine="1687"/>
        <w:rPr>
          <w:rFonts w:ascii="Times New Roman" w:hAnsi="Times New Roman" w:cs="Times New Roman"/>
          <w:b/>
          <w:sz w:val="28"/>
          <w:szCs w:val="28"/>
        </w:rPr>
      </w:pPr>
      <w:r w:rsidRPr="00B743DF">
        <w:rPr>
          <w:rFonts w:ascii="Times New Roman" w:hAnsi="Times New Roman" w:cs="Times New Roman" w:hint="eastAsia"/>
          <w:b/>
          <w:sz w:val="28"/>
          <w:szCs w:val="28"/>
        </w:rPr>
        <w:t>X</w:t>
      </w:r>
      <w:r w:rsidRPr="00B743DF">
        <w:rPr>
          <w:rFonts w:ascii="Times New Roman" w:hAnsi="Times New Roman" w:cs="Times New Roman"/>
          <w:b/>
          <w:sz w:val="28"/>
          <w:szCs w:val="28"/>
        </w:rPr>
        <w:t>XX</w:t>
      </w:r>
      <w:r w:rsidRPr="00B743DF">
        <w:rPr>
          <w:rFonts w:ascii="Times New Roman" w:hAnsi="Times New Roman" w:cs="Times New Roman" w:hint="eastAsia"/>
          <w:b/>
          <w:sz w:val="28"/>
          <w:szCs w:val="28"/>
        </w:rPr>
        <w:t>事务所</w:t>
      </w:r>
      <w:r w:rsidRPr="00B743DF">
        <w:rPr>
          <w:rFonts w:ascii="Times New Roman" w:hAnsi="Times New Roman" w:cs="Times New Roman" w:hint="eastAsia"/>
          <w:b/>
          <w:sz w:val="28"/>
          <w:szCs w:val="28"/>
        </w:rPr>
        <w:t xml:space="preserve">             </w:t>
      </w:r>
      <w:r w:rsidRPr="00B743DF">
        <w:rPr>
          <w:rFonts w:ascii="Times New Roman" w:hAnsi="Times New Roman" w:cs="Times New Roman"/>
          <w:b/>
          <w:sz w:val="28"/>
          <w:szCs w:val="28"/>
        </w:rPr>
        <w:t xml:space="preserve">   </w:t>
      </w:r>
      <w:r w:rsidRPr="00B743DF">
        <w:rPr>
          <w:rFonts w:ascii="Times New Roman" w:hAnsi="Times New Roman" w:cs="Times New Roman" w:hint="eastAsia"/>
          <w:b/>
          <w:sz w:val="28"/>
          <w:szCs w:val="28"/>
        </w:rPr>
        <w:t>中国注册会计师：</w:t>
      </w:r>
      <w:r w:rsidRPr="00B743DF">
        <w:rPr>
          <w:rFonts w:ascii="Times New Roman" w:hAnsi="Times New Roman" w:cs="Times New Roman"/>
          <w:b/>
          <w:sz w:val="28"/>
          <w:szCs w:val="28"/>
        </w:rPr>
        <w:t xml:space="preserve"> </w:t>
      </w:r>
    </w:p>
    <w:p w14:paraId="183001BC" w14:textId="77777777" w:rsidR="004B2328" w:rsidRPr="00B743DF" w:rsidRDefault="004B2328">
      <w:pPr>
        <w:tabs>
          <w:tab w:val="left" w:pos="4860"/>
        </w:tabs>
        <w:adjustRightInd w:val="0"/>
        <w:snapToGrid w:val="0"/>
        <w:spacing w:line="400" w:lineRule="atLeast"/>
        <w:rPr>
          <w:rFonts w:ascii="Times New Roman" w:hAnsi="Times New Roman" w:cs="Times New Roman"/>
          <w:b/>
          <w:sz w:val="28"/>
          <w:szCs w:val="28"/>
        </w:rPr>
      </w:pPr>
    </w:p>
    <w:p w14:paraId="04BF513B" w14:textId="77777777" w:rsidR="004B2328" w:rsidRPr="00B743DF" w:rsidRDefault="00FF5AB1">
      <w:pPr>
        <w:tabs>
          <w:tab w:val="left" w:pos="5434"/>
        </w:tabs>
        <w:adjustRightInd w:val="0"/>
        <w:snapToGrid w:val="0"/>
        <w:spacing w:line="400" w:lineRule="atLeast"/>
        <w:ind w:firstLineChars="500" w:firstLine="1405"/>
        <w:rPr>
          <w:rFonts w:ascii="Times New Roman" w:hAnsi="Times New Roman" w:cs="Times New Roman"/>
          <w:b/>
          <w:sz w:val="28"/>
          <w:szCs w:val="28"/>
        </w:rPr>
      </w:pPr>
      <w:r w:rsidRPr="00B743DF">
        <w:rPr>
          <w:rFonts w:ascii="Times New Roman" w:hAnsi="Times New Roman" w:cs="Times New Roman"/>
          <w:b/>
          <w:sz w:val="28"/>
          <w:szCs w:val="28"/>
        </w:rPr>
        <w:tab/>
      </w:r>
      <w:r w:rsidRPr="00B743DF">
        <w:rPr>
          <w:rFonts w:ascii="Times New Roman" w:hAnsi="Times New Roman" w:cs="Times New Roman" w:hint="eastAsia"/>
          <w:b/>
          <w:sz w:val="28"/>
          <w:szCs w:val="28"/>
        </w:rPr>
        <w:t>中国注册会计师：</w:t>
      </w:r>
      <w:r w:rsidRPr="00B743DF">
        <w:rPr>
          <w:rFonts w:ascii="Times New Roman" w:hAnsi="Times New Roman" w:cs="Times New Roman"/>
          <w:b/>
          <w:sz w:val="28"/>
          <w:szCs w:val="28"/>
        </w:rPr>
        <w:t xml:space="preserve"> </w:t>
      </w:r>
    </w:p>
    <w:p w14:paraId="3A9C064C" w14:textId="77777777" w:rsidR="004B2328" w:rsidRPr="00B743DF" w:rsidRDefault="00FF5AB1">
      <w:pPr>
        <w:adjustRightInd w:val="0"/>
        <w:snapToGrid w:val="0"/>
        <w:spacing w:line="400" w:lineRule="atLeast"/>
        <w:ind w:firstLineChars="1607" w:firstLine="4517"/>
        <w:rPr>
          <w:rFonts w:ascii="Times New Roman" w:hAnsi="Times New Roman" w:cs="Times New Roman"/>
          <w:b/>
          <w:sz w:val="28"/>
          <w:szCs w:val="28"/>
        </w:rPr>
      </w:pPr>
      <w:r w:rsidRPr="00B743DF">
        <w:rPr>
          <w:rFonts w:ascii="Times New Roman" w:hAnsi="Times New Roman" w:cs="Times New Roman" w:hint="eastAsia"/>
          <w:b/>
          <w:sz w:val="28"/>
          <w:szCs w:val="28"/>
        </w:rPr>
        <w:t xml:space="preserve">  </w:t>
      </w:r>
    </w:p>
    <w:p w14:paraId="0EAA5E7D" w14:textId="77777777" w:rsidR="004B2328" w:rsidRPr="00B743DF" w:rsidRDefault="004B2328">
      <w:pPr>
        <w:adjustRightInd w:val="0"/>
        <w:snapToGrid w:val="0"/>
        <w:spacing w:line="400" w:lineRule="atLeast"/>
        <w:rPr>
          <w:rFonts w:ascii="Times New Roman" w:hAnsi="Times New Roman" w:cs="Times New Roman"/>
          <w:b/>
          <w:sz w:val="28"/>
          <w:szCs w:val="28"/>
        </w:rPr>
      </w:pPr>
    </w:p>
    <w:p w14:paraId="38F7A2D3" w14:textId="77777777" w:rsidR="004B2328" w:rsidRPr="009F02F5" w:rsidRDefault="00FF5AB1">
      <w:pPr>
        <w:tabs>
          <w:tab w:val="left" w:pos="4860"/>
        </w:tabs>
        <w:adjustRightInd w:val="0"/>
        <w:snapToGrid w:val="0"/>
        <w:spacing w:line="400" w:lineRule="atLeast"/>
        <w:ind w:firstLineChars="500" w:firstLine="1405"/>
        <w:rPr>
          <w:rFonts w:ascii="Times New Roman" w:hAnsi="Times New Roman" w:cs="Times New Roman"/>
        </w:rPr>
      </w:pPr>
      <w:r w:rsidRPr="00B743DF">
        <w:rPr>
          <w:rFonts w:ascii="Times New Roman" w:hAnsi="Times New Roman" w:cs="Times New Roman" w:hint="eastAsia"/>
          <w:b/>
          <w:sz w:val="28"/>
          <w:szCs w:val="28"/>
        </w:rPr>
        <w:t>中国</w:t>
      </w:r>
      <w:r w:rsidRPr="00B743DF">
        <w:rPr>
          <w:rFonts w:ascii="Times New Roman" w:hAnsi="Times New Roman" w:cs="Times New Roman"/>
          <w:b/>
          <w:sz w:val="28"/>
          <w:szCs w:val="28"/>
        </w:rPr>
        <w:t>·</w:t>
      </w:r>
      <w:r w:rsidRPr="00B743DF">
        <w:rPr>
          <w:rFonts w:ascii="Times New Roman" w:hAnsi="Times New Roman" w:cs="Times New Roman" w:hint="eastAsia"/>
          <w:b/>
          <w:sz w:val="28"/>
          <w:szCs w:val="28"/>
        </w:rPr>
        <w:t>深圳</w:t>
      </w:r>
      <w:r w:rsidRPr="00B743DF">
        <w:rPr>
          <w:rFonts w:ascii="Times New Roman" w:hAnsi="Times New Roman" w:cs="Times New Roman"/>
          <w:b/>
          <w:sz w:val="28"/>
          <w:szCs w:val="28"/>
        </w:rPr>
        <w:t xml:space="preserve">                  2020</w:t>
      </w:r>
      <w:r w:rsidRPr="00B743DF">
        <w:rPr>
          <w:rFonts w:ascii="Times New Roman" w:hAnsi="Times New Roman" w:cs="Times New Roman" w:hint="eastAsia"/>
          <w:b/>
          <w:sz w:val="28"/>
          <w:szCs w:val="28"/>
        </w:rPr>
        <w:t>年</w:t>
      </w:r>
      <w:r w:rsidRPr="00B743DF">
        <w:rPr>
          <w:rFonts w:ascii="Times New Roman" w:hAnsi="Times New Roman" w:cs="Times New Roman"/>
          <w:b/>
          <w:sz w:val="28"/>
          <w:szCs w:val="28"/>
        </w:rPr>
        <w:t>XX</w:t>
      </w:r>
      <w:r w:rsidRPr="00B743DF">
        <w:rPr>
          <w:rFonts w:ascii="Times New Roman" w:hAnsi="Times New Roman" w:cs="Times New Roman" w:hint="eastAsia"/>
          <w:b/>
          <w:sz w:val="28"/>
          <w:szCs w:val="28"/>
        </w:rPr>
        <w:t>月</w:t>
      </w:r>
      <w:r w:rsidRPr="00B743DF">
        <w:rPr>
          <w:rFonts w:ascii="Times New Roman" w:hAnsi="Times New Roman" w:cs="Times New Roman"/>
          <w:b/>
          <w:sz w:val="28"/>
          <w:szCs w:val="28"/>
        </w:rPr>
        <w:t>XX</w:t>
      </w:r>
      <w:r w:rsidRPr="00B743DF">
        <w:rPr>
          <w:rFonts w:ascii="Times New Roman" w:hAnsi="Times New Roman" w:cs="Times New Roman" w:hint="eastAsia"/>
          <w:b/>
          <w:sz w:val="28"/>
          <w:szCs w:val="28"/>
        </w:rPr>
        <w:t>日</w:t>
      </w:r>
    </w:p>
    <w:sectPr w:rsidR="004B2328" w:rsidRPr="009F02F5">
      <w:headerReference w:type="default" r:id="rId9"/>
      <w:footerReference w:type="default" r:id="rId10"/>
      <w:pgSz w:w="11906" w:h="16838"/>
      <w:pgMar w:top="1440" w:right="1800" w:bottom="1440" w:left="1800" w:header="851" w:footer="850"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A9D39C" w14:textId="77777777" w:rsidR="001B6F73" w:rsidRDefault="001B6F73">
      <w:r>
        <w:separator/>
      </w:r>
    </w:p>
  </w:endnote>
  <w:endnote w:type="continuationSeparator" w:id="0">
    <w:p w14:paraId="3798A98A" w14:textId="77777777" w:rsidR="001B6F73" w:rsidRDefault="001B6F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43" w:usb2="00000009" w:usb3="00000000" w:csb0="000001FF" w:csb1="00000000"/>
  </w:font>
  <w:font w:name="&amp;quo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45265507"/>
      <w:docPartObj>
        <w:docPartGallery w:val="AutoText"/>
      </w:docPartObj>
    </w:sdtPr>
    <w:sdtEndPr>
      <w:rPr>
        <w:rFonts w:ascii="Times New Roman" w:hAnsi="Times New Roman" w:cs="Times New Roman"/>
      </w:rPr>
    </w:sdtEndPr>
    <w:sdtContent>
      <w:p w14:paraId="644D5007" w14:textId="77777777" w:rsidR="004B2328" w:rsidRDefault="00FF5AB1">
        <w:pPr>
          <w:pStyle w:val="a6"/>
          <w:jc w:val="center"/>
        </w:pPr>
        <w:r>
          <w:rPr>
            <w:rFonts w:ascii="Times New Roman" w:hAnsi="Times New Roman" w:cs="Times New Roman"/>
          </w:rPr>
          <w:fldChar w:fldCharType="begin"/>
        </w:r>
        <w:r>
          <w:rPr>
            <w:rFonts w:ascii="Times New Roman" w:hAnsi="Times New Roman" w:cs="Times New Roman"/>
          </w:rPr>
          <w:instrText>PAGE   \* MERGEFORMAT</w:instrText>
        </w:r>
        <w:r>
          <w:rPr>
            <w:rFonts w:ascii="Times New Roman" w:hAnsi="Times New Roman" w:cs="Times New Roman"/>
          </w:rPr>
          <w:fldChar w:fldCharType="separate"/>
        </w:r>
        <w:r w:rsidR="00AA2EEF" w:rsidRPr="00AA2EEF">
          <w:rPr>
            <w:rFonts w:ascii="Times New Roman" w:hAnsi="Times New Roman" w:cs="Times New Roman"/>
            <w:noProof/>
            <w:lang w:val="zh-CN"/>
          </w:rPr>
          <w:t>4</w:t>
        </w:r>
        <w:r>
          <w:rPr>
            <w:rFonts w:ascii="Times New Roman" w:hAnsi="Times New Roman" w:cs="Times New Roman"/>
          </w:rPr>
          <w:fldChar w:fldCharType="end"/>
        </w:r>
      </w:p>
    </w:sdtContent>
  </w:sdt>
  <w:p w14:paraId="05040AD7" w14:textId="77777777" w:rsidR="004B2328" w:rsidRDefault="004B232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1F32AE" w14:textId="77777777" w:rsidR="001B6F73" w:rsidRDefault="001B6F73">
      <w:r>
        <w:separator/>
      </w:r>
    </w:p>
  </w:footnote>
  <w:footnote w:type="continuationSeparator" w:id="0">
    <w:p w14:paraId="339B2177" w14:textId="77777777" w:rsidR="001B6F73" w:rsidRDefault="001B6F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62B31D" w14:textId="77777777" w:rsidR="004B2328" w:rsidRDefault="004B2328">
    <w:pPr>
      <w:pStyle w:val="a7"/>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646565"/>
    <w:multiLevelType w:val="multilevel"/>
    <w:tmpl w:val="11646565"/>
    <w:lvl w:ilvl="0">
      <w:start w:val="1"/>
      <w:numFmt w:val="taiwaneseCountingThousand"/>
      <w:lvlText w:val="(%1)"/>
      <w:lvlJc w:val="left"/>
      <w:pPr>
        <w:ind w:left="480" w:hanging="480"/>
      </w:pPr>
      <w:rPr>
        <w:rFonts w:eastAsia="宋体" w:hint="eastAsia"/>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nsid w:val="21DD663F"/>
    <w:multiLevelType w:val="multilevel"/>
    <w:tmpl w:val="21DD663F"/>
    <w:lvl w:ilvl="0">
      <w:start w:val="1"/>
      <w:numFmt w:val="taiwaneseCountingThousand"/>
      <w:lvlText w:val="(%1)"/>
      <w:lvlJc w:val="left"/>
      <w:pPr>
        <w:ind w:left="480" w:hanging="480"/>
      </w:pPr>
      <w:rPr>
        <w:rFonts w:asciiTheme="majorEastAsia" w:eastAsiaTheme="majorEastAsia" w:hAnsiTheme="majorEastAsia" w:hint="eastAsia"/>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nsid w:val="61B81B9A"/>
    <w:multiLevelType w:val="multilevel"/>
    <w:tmpl w:val="61B81B9A"/>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nsid w:val="6C5C4F2F"/>
    <w:multiLevelType w:val="multilevel"/>
    <w:tmpl w:val="6C5C4F2F"/>
    <w:lvl w:ilvl="0">
      <w:start w:val="1"/>
      <w:numFmt w:val="decimal"/>
      <w:pStyle w:val="1"/>
      <w:lvlText w:val="%1、"/>
      <w:lvlJc w:val="left"/>
      <w:pPr>
        <w:tabs>
          <w:tab w:val="left" w:pos="0"/>
        </w:tabs>
        <w:ind w:left="0" w:firstLine="0"/>
      </w:pPr>
      <w:rPr>
        <w:rFonts w:hint="eastAsia"/>
      </w:rPr>
    </w:lvl>
    <w:lvl w:ilvl="1">
      <w:start w:val="1"/>
      <w:numFmt w:val="chineseCountingThousand"/>
      <w:pStyle w:val="2"/>
      <w:lvlText w:val="(%2)"/>
      <w:lvlJc w:val="left"/>
      <w:pPr>
        <w:ind w:left="0" w:firstLine="0"/>
      </w:pPr>
      <w:rPr>
        <w:rFonts w:hint="eastAsia"/>
      </w:rPr>
    </w:lvl>
    <w:lvl w:ilvl="2">
      <w:start w:val="1"/>
      <w:numFmt w:val="decimal"/>
      <w:lvlText w:val="%1.%2.%3"/>
      <w:lvlJc w:val="left"/>
      <w:pPr>
        <w:ind w:left="0" w:firstLine="0"/>
      </w:pPr>
      <w:rPr>
        <w:rFonts w:hint="eastAsia"/>
      </w:rPr>
    </w:lvl>
    <w:lvl w:ilvl="3">
      <w:start w:val="1"/>
      <w:numFmt w:val="decimal"/>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37A79"/>
    <w:rsid w:val="000257E5"/>
    <w:rsid w:val="000542F3"/>
    <w:rsid w:val="000549D9"/>
    <w:rsid w:val="000551BC"/>
    <w:rsid w:val="00055758"/>
    <w:rsid w:val="00057E9F"/>
    <w:rsid w:val="00062CA6"/>
    <w:rsid w:val="0006547C"/>
    <w:rsid w:val="000747A6"/>
    <w:rsid w:val="000831E5"/>
    <w:rsid w:val="00084AC9"/>
    <w:rsid w:val="000855AD"/>
    <w:rsid w:val="0009225C"/>
    <w:rsid w:val="000A509D"/>
    <w:rsid w:val="000B3C05"/>
    <w:rsid w:val="000B635E"/>
    <w:rsid w:val="000D3530"/>
    <w:rsid w:val="000D3CB4"/>
    <w:rsid w:val="000D528C"/>
    <w:rsid w:val="000E373D"/>
    <w:rsid w:val="000F0DA2"/>
    <w:rsid w:val="000F1D07"/>
    <w:rsid w:val="001067F9"/>
    <w:rsid w:val="0011213E"/>
    <w:rsid w:val="0013140B"/>
    <w:rsid w:val="00134E86"/>
    <w:rsid w:val="00135E41"/>
    <w:rsid w:val="00137788"/>
    <w:rsid w:val="0014703F"/>
    <w:rsid w:val="00152A9F"/>
    <w:rsid w:val="00160F4D"/>
    <w:rsid w:val="00171A06"/>
    <w:rsid w:val="00173119"/>
    <w:rsid w:val="00182B81"/>
    <w:rsid w:val="001862FE"/>
    <w:rsid w:val="001924E4"/>
    <w:rsid w:val="001948B4"/>
    <w:rsid w:val="001A4150"/>
    <w:rsid w:val="001B0A92"/>
    <w:rsid w:val="001B6F73"/>
    <w:rsid w:val="001C200B"/>
    <w:rsid w:val="001D23A3"/>
    <w:rsid w:val="001D381E"/>
    <w:rsid w:val="001D66D2"/>
    <w:rsid w:val="001F0517"/>
    <w:rsid w:val="001F24AD"/>
    <w:rsid w:val="00203BD0"/>
    <w:rsid w:val="00224A58"/>
    <w:rsid w:val="002256D3"/>
    <w:rsid w:val="00232FD5"/>
    <w:rsid w:val="00234E78"/>
    <w:rsid w:val="002443C1"/>
    <w:rsid w:val="002453E6"/>
    <w:rsid w:val="0025450A"/>
    <w:rsid w:val="00256384"/>
    <w:rsid w:val="0027156B"/>
    <w:rsid w:val="00283026"/>
    <w:rsid w:val="0028575B"/>
    <w:rsid w:val="00285E73"/>
    <w:rsid w:val="00286032"/>
    <w:rsid w:val="002A0146"/>
    <w:rsid w:val="002A572A"/>
    <w:rsid w:val="002A6A63"/>
    <w:rsid w:val="002B33EF"/>
    <w:rsid w:val="002C281E"/>
    <w:rsid w:val="002C3FAA"/>
    <w:rsid w:val="002E106A"/>
    <w:rsid w:val="002E57A4"/>
    <w:rsid w:val="002F4BDD"/>
    <w:rsid w:val="002F52BD"/>
    <w:rsid w:val="00301636"/>
    <w:rsid w:val="003037C7"/>
    <w:rsid w:val="00330040"/>
    <w:rsid w:val="003334FB"/>
    <w:rsid w:val="003440CD"/>
    <w:rsid w:val="0035274B"/>
    <w:rsid w:val="003719A9"/>
    <w:rsid w:val="00377D1E"/>
    <w:rsid w:val="0038024F"/>
    <w:rsid w:val="00381CC8"/>
    <w:rsid w:val="00391197"/>
    <w:rsid w:val="00392790"/>
    <w:rsid w:val="003948FE"/>
    <w:rsid w:val="003A16B2"/>
    <w:rsid w:val="003C0553"/>
    <w:rsid w:val="003C2CD2"/>
    <w:rsid w:val="003C38BF"/>
    <w:rsid w:val="003C3AF7"/>
    <w:rsid w:val="003D4A87"/>
    <w:rsid w:val="003E30D6"/>
    <w:rsid w:val="003E6A37"/>
    <w:rsid w:val="003F1A65"/>
    <w:rsid w:val="00400877"/>
    <w:rsid w:val="00404544"/>
    <w:rsid w:val="0041423E"/>
    <w:rsid w:val="0042578F"/>
    <w:rsid w:val="0042676B"/>
    <w:rsid w:val="00433040"/>
    <w:rsid w:val="00437A79"/>
    <w:rsid w:val="0044388A"/>
    <w:rsid w:val="00451AE1"/>
    <w:rsid w:val="0045672D"/>
    <w:rsid w:val="004627DC"/>
    <w:rsid w:val="00462CA0"/>
    <w:rsid w:val="0047087B"/>
    <w:rsid w:val="00472A33"/>
    <w:rsid w:val="004829E8"/>
    <w:rsid w:val="004870F4"/>
    <w:rsid w:val="004916D9"/>
    <w:rsid w:val="00491DBF"/>
    <w:rsid w:val="00495F3D"/>
    <w:rsid w:val="004A68DC"/>
    <w:rsid w:val="004B0955"/>
    <w:rsid w:val="004B2328"/>
    <w:rsid w:val="004B622F"/>
    <w:rsid w:val="004B69A5"/>
    <w:rsid w:val="004C477B"/>
    <w:rsid w:val="004D0114"/>
    <w:rsid w:val="004D5E65"/>
    <w:rsid w:val="004E105E"/>
    <w:rsid w:val="004F2B99"/>
    <w:rsid w:val="004F3387"/>
    <w:rsid w:val="00502D47"/>
    <w:rsid w:val="005057CB"/>
    <w:rsid w:val="00506BE5"/>
    <w:rsid w:val="00507D38"/>
    <w:rsid w:val="005227A5"/>
    <w:rsid w:val="005259E2"/>
    <w:rsid w:val="00536B12"/>
    <w:rsid w:val="00537AA9"/>
    <w:rsid w:val="00546EC2"/>
    <w:rsid w:val="00552005"/>
    <w:rsid w:val="005531C1"/>
    <w:rsid w:val="00562764"/>
    <w:rsid w:val="00565B66"/>
    <w:rsid w:val="0057645D"/>
    <w:rsid w:val="00582F13"/>
    <w:rsid w:val="005962B5"/>
    <w:rsid w:val="0059730B"/>
    <w:rsid w:val="005A1ED2"/>
    <w:rsid w:val="005A3D66"/>
    <w:rsid w:val="005B2EAE"/>
    <w:rsid w:val="005C7DE9"/>
    <w:rsid w:val="005E758D"/>
    <w:rsid w:val="005F08E0"/>
    <w:rsid w:val="00606EBC"/>
    <w:rsid w:val="006073F1"/>
    <w:rsid w:val="006148A9"/>
    <w:rsid w:val="006171DB"/>
    <w:rsid w:val="0062686A"/>
    <w:rsid w:val="00633D46"/>
    <w:rsid w:val="00636BB5"/>
    <w:rsid w:val="006420ED"/>
    <w:rsid w:val="00651241"/>
    <w:rsid w:val="006512A7"/>
    <w:rsid w:val="0065314B"/>
    <w:rsid w:val="006534AA"/>
    <w:rsid w:val="00656966"/>
    <w:rsid w:val="006628AA"/>
    <w:rsid w:val="00662DC2"/>
    <w:rsid w:val="006639E0"/>
    <w:rsid w:val="00670C3E"/>
    <w:rsid w:val="00671002"/>
    <w:rsid w:val="00674454"/>
    <w:rsid w:val="006932B3"/>
    <w:rsid w:val="00696F11"/>
    <w:rsid w:val="006A2CE2"/>
    <w:rsid w:val="006B599D"/>
    <w:rsid w:val="006B7BB0"/>
    <w:rsid w:val="006C13FA"/>
    <w:rsid w:val="006E0F8A"/>
    <w:rsid w:val="006E12ED"/>
    <w:rsid w:val="006E2F84"/>
    <w:rsid w:val="006F4327"/>
    <w:rsid w:val="007007E7"/>
    <w:rsid w:val="00704529"/>
    <w:rsid w:val="00706263"/>
    <w:rsid w:val="00712E3A"/>
    <w:rsid w:val="00722B32"/>
    <w:rsid w:val="007317EA"/>
    <w:rsid w:val="00741BE3"/>
    <w:rsid w:val="00742660"/>
    <w:rsid w:val="00742A5A"/>
    <w:rsid w:val="00746D52"/>
    <w:rsid w:val="00754F16"/>
    <w:rsid w:val="007651D3"/>
    <w:rsid w:val="00765E7C"/>
    <w:rsid w:val="00780BD8"/>
    <w:rsid w:val="007849FA"/>
    <w:rsid w:val="00786DF5"/>
    <w:rsid w:val="00790BAF"/>
    <w:rsid w:val="00794BF5"/>
    <w:rsid w:val="007B19CA"/>
    <w:rsid w:val="007B4041"/>
    <w:rsid w:val="007B7874"/>
    <w:rsid w:val="007C2A19"/>
    <w:rsid w:val="007C606E"/>
    <w:rsid w:val="008021F3"/>
    <w:rsid w:val="008107BC"/>
    <w:rsid w:val="00814D4F"/>
    <w:rsid w:val="008172E2"/>
    <w:rsid w:val="00826EA1"/>
    <w:rsid w:val="008315CD"/>
    <w:rsid w:val="008735EA"/>
    <w:rsid w:val="008843D2"/>
    <w:rsid w:val="008A31F9"/>
    <w:rsid w:val="008C1597"/>
    <w:rsid w:val="008C34BD"/>
    <w:rsid w:val="008C7364"/>
    <w:rsid w:val="008D32C3"/>
    <w:rsid w:val="009021DD"/>
    <w:rsid w:val="00903649"/>
    <w:rsid w:val="00903CA7"/>
    <w:rsid w:val="00906C85"/>
    <w:rsid w:val="00916A92"/>
    <w:rsid w:val="0092158A"/>
    <w:rsid w:val="0092495D"/>
    <w:rsid w:val="00930C7E"/>
    <w:rsid w:val="00935882"/>
    <w:rsid w:val="00937DD0"/>
    <w:rsid w:val="0095351C"/>
    <w:rsid w:val="0096204E"/>
    <w:rsid w:val="0096411D"/>
    <w:rsid w:val="00971CF1"/>
    <w:rsid w:val="00972E1E"/>
    <w:rsid w:val="00975BC1"/>
    <w:rsid w:val="009A0359"/>
    <w:rsid w:val="009A637E"/>
    <w:rsid w:val="009C1CAA"/>
    <w:rsid w:val="009C6D62"/>
    <w:rsid w:val="009D1C03"/>
    <w:rsid w:val="009D5EB6"/>
    <w:rsid w:val="009D7264"/>
    <w:rsid w:val="009F02F5"/>
    <w:rsid w:val="009F3B59"/>
    <w:rsid w:val="00A01E5B"/>
    <w:rsid w:val="00A0291B"/>
    <w:rsid w:val="00A02FA9"/>
    <w:rsid w:val="00A231E0"/>
    <w:rsid w:val="00A2629F"/>
    <w:rsid w:val="00A456DF"/>
    <w:rsid w:val="00A46FE1"/>
    <w:rsid w:val="00A60033"/>
    <w:rsid w:val="00A62563"/>
    <w:rsid w:val="00A6490F"/>
    <w:rsid w:val="00A65236"/>
    <w:rsid w:val="00A65EA3"/>
    <w:rsid w:val="00A660D5"/>
    <w:rsid w:val="00A735C0"/>
    <w:rsid w:val="00A7544A"/>
    <w:rsid w:val="00A77CF2"/>
    <w:rsid w:val="00A96216"/>
    <w:rsid w:val="00AA1C60"/>
    <w:rsid w:val="00AA2EEF"/>
    <w:rsid w:val="00AA4167"/>
    <w:rsid w:val="00AC51D6"/>
    <w:rsid w:val="00AC5524"/>
    <w:rsid w:val="00AC7A91"/>
    <w:rsid w:val="00AD46B1"/>
    <w:rsid w:val="00AD6233"/>
    <w:rsid w:val="00AE2FF4"/>
    <w:rsid w:val="00AF48AC"/>
    <w:rsid w:val="00B0193E"/>
    <w:rsid w:val="00B13C1E"/>
    <w:rsid w:val="00B200A2"/>
    <w:rsid w:val="00B22022"/>
    <w:rsid w:val="00B2497B"/>
    <w:rsid w:val="00B260AE"/>
    <w:rsid w:val="00B27EA5"/>
    <w:rsid w:val="00B3531B"/>
    <w:rsid w:val="00B36BB8"/>
    <w:rsid w:val="00B36FC1"/>
    <w:rsid w:val="00B65D6F"/>
    <w:rsid w:val="00B66FF6"/>
    <w:rsid w:val="00B743DF"/>
    <w:rsid w:val="00B866CB"/>
    <w:rsid w:val="00B87FF2"/>
    <w:rsid w:val="00BA3B7A"/>
    <w:rsid w:val="00BB0888"/>
    <w:rsid w:val="00BB59AD"/>
    <w:rsid w:val="00BC3380"/>
    <w:rsid w:val="00BC6162"/>
    <w:rsid w:val="00BC7549"/>
    <w:rsid w:val="00BD53B2"/>
    <w:rsid w:val="00BE51D4"/>
    <w:rsid w:val="00BF5BD1"/>
    <w:rsid w:val="00C00FE4"/>
    <w:rsid w:val="00C0186F"/>
    <w:rsid w:val="00C02E29"/>
    <w:rsid w:val="00C0602B"/>
    <w:rsid w:val="00C06A72"/>
    <w:rsid w:val="00C073B7"/>
    <w:rsid w:val="00C07EE7"/>
    <w:rsid w:val="00C23A86"/>
    <w:rsid w:val="00C25D78"/>
    <w:rsid w:val="00C373F2"/>
    <w:rsid w:val="00C45BB4"/>
    <w:rsid w:val="00C4796F"/>
    <w:rsid w:val="00C63E98"/>
    <w:rsid w:val="00C65E13"/>
    <w:rsid w:val="00C67E18"/>
    <w:rsid w:val="00C71CC6"/>
    <w:rsid w:val="00C758CD"/>
    <w:rsid w:val="00C77933"/>
    <w:rsid w:val="00CA6676"/>
    <w:rsid w:val="00CB296F"/>
    <w:rsid w:val="00CB4E76"/>
    <w:rsid w:val="00CC25ED"/>
    <w:rsid w:val="00CD230B"/>
    <w:rsid w:val="00CD5BFC"/>
    <w:rsid w:val="00CE2C6F"/>
    <w:rsid w:val="00CE7306"/>
    <w:rsid w:val="00CE7CAE"/>
    <w:rsid w:val="00CF2E00"/>
    <w:rsid w:val="00CF5B7F"/>
    <w:rsid w:val="00D00BCB"/>
    <w:rsid w:val="00D00E83"/>
    <w:rsid w:val="00D00ED1"/>
    <w:rsid w:val="00D12E5E"/>
    <w:rsid w:val="00D173DE"/>
    <w:rsid w:val="00D32A07"/>
    <w:rsid w:val="00D3579B"/>
    <w:rsid w:val="00D3600D"/>
    <w:rsid w:val="00D42102"/>
    <w:rsid w:val="00D57413"/>
    <w:rsid w:val="00D62F00"/>
    <w:rsid w:val="00D65842"/>
    <w:rsid w:val="00D66115"/>
    <w:rsid w:val="00D7725D"/>
    <w:rsid w:val="00D80872"/>
    <w:rsid w:val="00D85647"/>
    <w:rsid w:val="00D91BA2"/>
    <w:rsid w:val="00D97C26"/>
    <w:rsid w:val="00DB3CC9"/>
    <w:rsid w:val="00DB438F"/>
    <w:rsid w:val="00DB63AF"/>
    <w:rsid w:val="00DD0FE3"/>
    <w:rsid w:val="00DD7DE0"/>
    <w:rsid w:val="00DE6FDE"/>
    <w:rsid w:val="00DE77C3"/>
    <w:rsid w:val="00DF33C1"/>
    <w:rsid w:val="00E0201B"/>
    <w:rsid w:val="00E03639"/>
    <w:rsid w:val="00E0542E"/>
    <w:rsid w:val="00E1433B"/>
    <w:rsid w:val="00E15154"/>
    <w:rsid w:val="00E15EAF"/>
    <w:rsid w:val="00E40485"/>
    <w:rsid w:val="00E50449"/>
    <w:rsid w:val="00E56CE8"/>
    <w:rsid w:val="00E616FF"/>
    <w:rsid w:val="00E64B8C"/>
    <w:rsid w:val="00E65A01"/>
    <w:rsid w:val="00E733B2"/>
    <w:rsid w:val="00E73ADA"/>
    <w:rsid w:val="00E756DF"/>
    <w:rsid w:val="00E83632"/>
    <w:rsid w:val="00E87ACB"/>
    <w:rsid w:val="00E95A89"/>
    <w:rsid w:val="00EA0FC2"/>
    <w:rsid w:val="00EB00CC"/>
    <w:rsid w:val="00EB7AC7"/>
    <w:rsid w:val="00EC6C3A"/>
    <w:rsid w:val="00ED7762"/>
    <w:rsid w:val="00EE3534"/>
    <w:rsid w:val="00EE75C7"/>
    <w:rsid w:val="00F07F35"/>
    <w:rsid w:val="00F1016C"/>
    <w:rsid w:val="00F34B95"/>
    <w:rsid w:val="00F473AB"/>
    <w:rsid w:val="00F541D9"/>
    <w:rsid w:val="00F5467E"/>
    <w:rsid w:val="00F569BC"/>
    <w:rsid w:val="00F6090C"/>
    <w:rsid w:val="00F734EC"/>
    <w:rsid w:val="00F7757C"/>
    <w:rsid w:val="00F971F4"/>
    <w:rsid w:val="00FA0A3C"/>
    <w:rsid w:val="00FA12BA"/>
    <w:rsid w:val="00FA40E8"/>
    <w:rsid w:val="00FA55A2"/>
    <w:rsid w:val="00FB0A18"/>
    <w:rsid w:val="00FB1AFD"/>
    <w:rsid w:val="00FD1B4B"/>
    <w:rsid w:val="00FD4C6E"/>
    <w:rsid w:val="00FD5FEE"/>
    <w:rsid w:val="00FE320C"/>
    <w:rsid w:val="00FF5AB1"/>
    <w:rsid w:val="00FF7563"/>
    <w:rsid w:val="01DF0F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778E72"/>
  <w15:docId w15:val="{CA95FFF8-7934-45D3-8857-F176EC3EF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semiHidden/>
    <w:unhideWhenUsed/>
    <w:qFormat/>
    <w:rPr>
      <w:b/>
      <w:bCs/>
    </w:rPr>
  </w:style>
  <w:style w:type="paragraph" w:styleId="a4">
    <w:name w:val="annotation text"/>
    <w:basedOn w:val="a"/>
    <w:link w:val="Char0"/>
    <w:uiPriority w:val="99"/>
    <w:semiHidden/>
    <w:unhideWhenUsed/>
    <w:pPr>
      <w:jc w:val="left"/>
    </w:pPr>
  </w:style>
  <w:style w:type="paragraph" w:styleId="a5">
    <w:name w:val="Balloon Text"/>
    <w:basedOn w:val="a"/>
    <w:link w:val="Char1"/>
    <w:uiPriority w:val="99"/>
    <w:semiHidden/>
    <w:unhideWhenUsed/>
    <w:qFormat/>
    <w:rPr>
      <w:sz w:val="18"/>
      <w:szCs w:val="18"/>
    </w:rPr>
  </w:style>
  <w:style w:type="paragraph" w:styleId="a6">
    <w:name w:val="footer"/>
    <w:basedOn w:val="a"/>
    <w:link w:val="Char2"/>
    <w:uiPriority w:val="99"/>
    <w:unhideWhenUsed/>
    <w:pPr>
      <w:tabs>
        <w:tab w:val="center" w:pos="4153"/>
        <w:tab w:val="right" w:pos="8306"/>
      </w:tabs>
      <w:snapToGrid w:val="0"/>
      <w:jc w:val="left"/>
    </w:pPr>
    <w:rPr>
      <w:sz w:val="18"/>
      <w:szCs w:val="18"/>
    </w:rPr>
  </w:style>
  <w:style w:type="paragraph" w:styleId="a7">
    <w:name w:val="header"/>
    <w:basedOn w:val="a"/>
    <w:link w:val="Char3"/>
    <w:uiPriority w:val="99"/>
    <w:unhideWhenUsed/>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unhideWhenUsed/>
    <w:pPr>
      <w:widowControl/>
      <w:spacing w:before="100" w:beforeAutospacing="1" w:after="100" w:afterAutospacing="1"/>
      <w:jc w:val="left"/>
    </w:pPr>
    <w:rPr>
      <w:rFonts w:ascii="宋体" w:eastAsia="宋体" w:hAnsi="宋体" w:cs="宋体"/>
      <w:kern w:val="0"/>
      <w:sz w:val="24"/>
      <w:szCs w:val="24"/>
    </w:rPr>
  </w:style>
  <w:style w:type="character" w:styleId="a9">
    <w:name w:val="FollowedHyperlink"/>
    <w:basedOn w:val="a0"/>
    <w:uiPriority w:val="99"/>
    <w:semiHidden/>
    <w:unhideWhenUsed/>
    <w:rPr>
      <w:color w:val="954F72"/>
      <w:u w:val="single"/>
    </w:rPr>
  </w:style>
  <w:style w:type="character" w:styleId="aa">
    <w:name w:val="Hyperlink"/>
    <w:basedOn w:val="a0"/>
    <w:uiPriority w:val="99"/>
    <w:semiHidden/>
    <w:unhideWhenUsed/>
    <w:qFormat/>
    <w:rPr>
      <w:color w:val="0563C1"/>
      <w:u w:val="single"/>
    </w:rPr>
  </w:style>
  <w:style w:type="character" w:styleId="ab">
    <w:name w:val="annotation reference"/>
    <w:basedOn w:val="a0"/>
    <w:uiPriority w:val="99"/>
    <w:semiHidden/>
    <w:unhideWhenUsed/>
    <w:rPr>
      <w:sz w:val="21"/>
      <w:szCs w:val="21"/>
    </w:rPr>
  </w:style>
  <w:style w:type="character" w:customStyle="1" w:styleId="Char3">
    <w:name w:val="页眉 Char"/>
    <w:basedOn w:val="a0"/>
    <w:link w:val="a7"/>
    <w:uiPriority w:val="99"/>
    <w:rPr>
      <w:sz w:val="18"/>
      <w:szCs w:val="18"/>
    </w:rPr>
  </w:style>
  <w:style w:type="character" w:customStyle="1" w:styleId="Char2">
    <w:name w:val="页脚 Char"/>
    <w:basedOn w:val="a0"/>
    <w:link w:val="a6"/>
    <w:uiPriority w:val="99"/>
    <w:rPr>
      <w:sz w:val="18"/>
      <w:szCs w:val="18"/>
    </w:rPr>
  </w:style>
  <w:style w:type="paragraph" w:styleId="ac">
    <w:name w:val="List Paragraph"/>
    <w:basedOn w:val="a"/>
    <w:uiPriority w:val="34"/>
    <w:qFormat/>
    <w:pPr>
      <w:ind w:firstLineChars="200" w:firstLine="420"/>
    </w:pPr>
  </w:style>
  <w:style w:type="character" w:customStyle="1" w:styleId="Char0">
    <w:name w:val="批注文字 Char"/>
    <w:basedOn w:val="a0"/>
    <w:link w:val="a4"/>
    <w:uiPriority w:val="99"/>
    <w:semiHidden/>
  </w:style>
  <w:style w:type="character" w:customStyle="1" w:styleId="Char">
    <w:name w:val="批注主题 Char"/>
    <w:basedOn w:val="Char0"/>
    <w:link w:val="a3"/>
    <w:uiPriority w:val="99"/>
    <w:semiHidden/>
    <w:qFormat/>
    <w:rPr>
      <w:b/>
      <w:bCs/>
    </w:rPr>
  </w:style>
  <w:style w:type="character" w:customStyle="1" w:styleId="Char1">
    <w:name w:val="批注框文本 Char"/>
    <w:basedOn w:val="a0"/>
    <w:link w:val="a5"/>
    <w:uiPriority w:val="99"/>
    <w:semiHidden/>
    <w:qFormat/>
    <w:rPr>
      <w:sz w:val="18"/>
      <w:szCs w:val="18"/>
    </w:rPr>
  </w:style>
  <w:style w:type="character" w:customStyle="1" w:styleId="NormalCharacter">
    <w:name w:val="NormalCharacter"/>
    <w:qFormat/>
    <w:rPr>
      <w:rFonts w:ascii="Times New Roman" w:eastAsia="宋体" w:hAnsi="Times New Roman" w:cs="Times New Roman"/>
      <w:kern w:val="2"/>
      <w:sz w:val="21"/>
      <w:szCs w:val="24"/>
      <w:lang w:val="en-US" w:eastAsia="zh-CN" w:bidi="ar-SA"/>
    </w:rPr>
  </w:style>
  <w:style w:type="paragraph" w:customStyle="1" w:styleId="1">
    <w:name w:val="立信附注标题 [1级]"/>
    <w:next w:val="20"/>
    <w:link w:val="1Char"/>
    <w:qFormat/>
    <w:pPr>
      <w:widowControl w:val="0"/>
      <w:numPr>
        <w:numId w:val="1"/>
      </w:numPr>
      <w:tabs>
        <w:tab w:val="left" w:pos="714"/>
        <w:tab w:val="left" w:pos="850"/>
      </w:tabs>
      <w:adjustRightInd w:val="0"/>
      <w:snapToGrid w:val="0"/>
      <w:spacing w:line="400" w:lineRule="atLeast"/>
      <w:jc w:val="both"/>
      <w:outlineLvl w:val="0"/>
    </w:pPr>
    <w:rPr>
      <w:rFonts w:ascii="Times New Roman" w:hAnsi="Times New Roman"/>
      <w:b/>
      <w:color w:val="000000"/>
      <w:kern w:val="2"/>
      <w:sz w:val="21"/>
      <w:szCs w:val="22"/>
    </w:rPr>
  </w:style>
  <w:style w:type="paragraph" w:customStyle="1" w:styleId="20">
    <w:name w:val="立信附注正文 [2级]"/>
    <w:link w:val="2Char"/>
    <w:qFormat/>
    <w:pPr>
      <w:widowControl w:val="0"/>
      <w:tabs>
        <w:tab w:val="left" w:pos="0"/>
      </w:tabs>
      <w:adjustRightInd w:val="0"/>
      <w:snapToGrid w:val="0"/>
      <w:spacing w:line="400" w:lineRule="atLeast"/>
      <w:ind w:left="714"/>
      <w:jc w:val="both"/>
    </w:pPr>
    <w:rPr>
      <w:rFonts w:ascii="Times New Roman" w:hAnsi="Times New Roman"/>
      <w:color w:val="000000"/>
      <w:kern w:val="2"/>
      <w:sz w:val="21"/>
      <w:szCs w:val="22"/>
    </w:rPr>
  </w:style>
  <w:style w:type="character" w:customStyle="1" w:styleId="1Char">
    <w:name w:val="立信附注标题 [1级] Char"/>
    <w:basedOn w:val="a0"/>
    <w:link w:val="1"/>
    <w:qFormat/>
    <w:rPr>
      <w:rFonts w:ascii="Times New Roman" w:eastAsia="宋体" w:hAnsi="Times New Roman" w:cs="Times New Roman"/>
      <w:b/>
      <w:color w:val="000000"/>
    </w:rPr>
  </w:style>
  <w:style w:type="character" w:customStyle="1" w:styleId="2Char">
    <w:name w:val="立信附注正文 [2级] Char"/>
    <w:basedOn w:val="a0"/>
    <w:link w:val="20"/>
    <w:qFormat/>
    <w:rPr>
      <w:rFonts w:ascii="Times New Roman" w:eastAsia="宋体" w:hAnsi="Times New Roman" w:cs="Times New Roman"/>
      <w:color w:val="000000"/>
    </w:rPr>
  </w:style>
  <w:style w:type="paragraph" w:customStyle="1" w:styleId="2">
    <w:name w:val="立信附注标题 [2级]"/>
    <w:next w:val="20"/>
    <w:link w:val="2Char0"/>
    <w:qFormat/>
    <w:pPr>
      <w:widowControl w:val="0"/>
      <w:numPr>
        <w:ilvl w:val="1"/>
        <w:numId w:val="1"/>
      </w:numPr>
      <w:tabs>
        <w:tab w:val="left" w:pos="714"/>
        <w:tab w:val="left" w:pos="850"/>
      </w:tabs>
      <w:adjustRightInd w:val="0"/>
      <w:snapToGrid w:val="0"/>
      <w:spacing w:line="400" w:lineRule="atLeast"/>
      <w:jc w:val="both"/>
      <w:outlineLvl w:val="1"/>
    </w:pPr>
    <w:rPr>
      <w:rFonts w:ascii="Times New Roman" w:hAnsi="Times New Roman"/>
      <w:b/>
      <w:color w:val="000000"/>
      <w:kern w:val="2"/>
      <w:sz w:val="21"/>
      <w:szCs w:val="22"/>
    </w:rPr>
  </w:style>
  <w:style w:type="character" w:customStyle="1" w:styleId="2Char0">
    <w:name w:val="立信附注标题 [2级] Char"/>
    <w:basedOn w:val="a0"/>
    <w:link w:val="2"/>
    <w:qFormat/>
    <w:rPr>
      <w:rFonts w:ascii="Times New Roman" w:eastAsia="宋体" w:hAnsi="Times New Roman" w:cs="Times New Roman"/>
      <w:b/>
      <w:color w:val="000000"/>
    </w:rPr>
  </w:style>
  <w:style w:type="paragraph" w:customStyle="1" w:styleId="msonormal0">
    <w:name w:val="msonormal"/>
    <w:basedOn w:val="a"/>
    <w:pPr>
      <w:widowControl/>
      <w:spacing w:before="100" w:beforeAutospacing="1" w:after="100" w:afterAutospacing="1"/>
      <w:jc w:val="left"/>
    </w:pPr>
    <w:rPr>
      <w:rFonts w:ascii="宋体" w:eastAsia="宋体" w:hAnsi="宋体" w:cs="宋体"/>
      <w:kern w:val="0"/>
      <w:sz w:val="24"/>
      <w:szCs w:val="24"/>
    </w:rPr>
  </w:style>
  <w:style w:type="paragraph" w:customStyle="1" w:styleId="font5">
    <w:name w:val="font5"/>
    <w:basedOn w:val="a"/>
    <w:qFormat/>
    <w:pPr>
      <w:widowControl/>
      <w:spacing w:before="100" w:beforeAutospacing="1" w:after="100" w:afterAutospacing="1"/>
      <w:jc w:val="left"/>
    </w:pPr>
    <w:rPr>
      <w:rFonts w:ascii="等线" w:eastAsia="等线" w:hAnsi="等线" w:cs="宋体"/>
      <w:kern w:val="0"/>
      <w:sz w:val="18"/>
      <w:szCs w:val="18"/>
    </w:rPr>
  </w:style>
  <w:style w:type="paragraph" w:customStyle="1" w:styleId="font6">
    <w:name w:val="font6"/>
    <w:basedOn w:val="a"/>
    <w:pPr>
      <w:widowControl/>
      <w:spacing w:before="100" w:beforeAutospacing="1" w:after="100" w:afterAutospacing="1"/>
      <w:jc w:val="left"/>
    </w:pPr>
    <w:rPr>
      <w:rFonts w:ascii="宋体" w:eastAsia="宋体" w:hAnsi="宋体" w:cs="宋体"/>
      <w:b/>
      <w:bCs/>
      <w:color w:val="000000"/>
      <w:kern w:val="0"/>
      <w:sz w:val="24"/>
      <w:szCs w:val="24"/>
    </w:rPr>
  </w:style>
  <w:style w:type="paragraph" w:customStyle="1" w:styleId="xl65">
    <w:name w:val="xl65"/>
    <w:basedOn w:val="a"/>
    <w:pPr>
      <w:widowControl/>
      <w:pBdr>
        <w:top w:val="single" w:sz="8" w:space="0" w:color="auto"/>
        <w:right w:val="single" w:sz="8" w:space="0" w:color="auto"/>
      </w:pBdr>
      <w:spacing w:before="100" w:beforeAutospacing="1" w:after="100" w:afterAutospacing="1"/>
      <w:jc w:val="center"/>
    </w:pPr>
    <w:rPr>
      <w:rFonts w:ascii="宋体" w:eastAsia="宋体" w:hAnsi="宋体" w:cs="宋体"/>
      <w:b/>
      <w:bCs/>
      <w:kern w:val="0"/>
      <w:sz w:val="32"/>
      <w:szCs w:val="32"/>
    </w:rPr>
  </w:style>
  <w:style w:type="paragraph" w:customStyle="1" w:styleId="xl66">
    <w:name w:val="xl66"/>
    <w:basedOn w:val="a"/>
    <w:qFormat/>
    <w:pPr>
      <w:widowControl/>
      <w:pBdr>
        <w:top w:val="single" w:sz="8" w:space="0" w:color="auto"/>
        <w:right w:val="single" w:sz="8" w:space="0" w:color="auto"/>
      </w:pBdr>
      <w:spacing w:before="100" w:beforeAutospacing="1" w:after="100" w:afterAutospacing="1"/>
      <w:jc w:val="center"/>
    </w:pPr>
    <w:rPr>
      <w:rFonts w:ascii="宋体" w:eastAsia="宋体" w:hAnsi="宋体" w:cs="宋体"/>
      <w:b/>
      <w:bCs/>
      <w:kern w:val="0"/>
      <w:sz w:val="32"/>
      <w:szCs w:val="32"/>
    </w:rPr>
  </w:style>
  <w:style w:type="paragraph" w:customStyle="1" w:styleId="xl67">
    <w:name w:val="xl67"/>
    <w:basedOn w:val="a"/>
    <w:qFormat/>
    <w:pPr>
      <w:widowControl/>
      <w:pBdr>
        <w:right w:val="single" w:sz="8" w:space="0" w:color="auto"/>
      </w:pBdr>
      <w:spacing w:before="100" w:beforeAutospacing="1" w:after="100" w:afterAutospacing="1"/>
      <w:jc w:val="center"/>
    </w:pPr>
    <w:rPr>
      <w:rFonts w:ascii="宋体" w:eastAsia="宋体" w:hAnsi="宋体" w:cs="宋体"/>
      <w:b/>
      <w:bCs/>
      <w:kern w:val="0"/>
      <w:sz w:val="32"/>
      <w:szCs w:val="32"/>
    </w:rPr>
  </w:style>
  <w:style w:type="paragraph" w:customStyle="1" w:styleId="xl68">
    <w:name w:val="xl68"/>
    <w:basedOn w:val="a"/>
    <w:pPr>
      <w:widowControl/>
      <w:pBdr>
        <w:right w:val="single" w:sz="8"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69">
    <w:name w:val="xl69"/>
    <w:basedOn w:val="a"/>
    <w:qFormat/>
    <w:pPr>
      <w:widowControl/>
      <w:pBdr>
        <w:right w:val="single" w:sz="8" w:space="0" w:color="auto"/>
      </w:pBdr>
      <w:spacing w:before="100" w:beforeAutospacing="1" w:after="100" w:afterAutospacing="1"/>
      <w:jc w:val="left"/>
    </w:pPr>
    <w:rPr>
      <w:rFonts w:ascii="宋体" w:eastAsia="宋体" w:hAnsi="宋体" w:cs="宋体"/>
      <w:kern w:val="0"/>
      <w:sz w:val="24"/>
      <w:szCs w:val="24"/>
    </w:rPr>
  </w:style>
  <w:style w:type="paragraph" w:customStyle="1" w:styleId="xl70">
    <w:name w:val="xl70"/>
    <w:basedOn w:val="a"/>
    <w:pPr>
      <w:widowControl/>
      <w:pBdr>
        <w:right w:val="single" w:sz="8" w:space="0" w:color="auto"/>
      </w:pBdr>
      <w:spacing w:before="100" w:beforeAutospacing="1" w:after="100" w:afterAutospacing="1"/>
      <w:jc w:val="left"/>
    </w:pPr>
    <w:rPr>
      <w:rFonts w:ascii="宋体" w:eastAsia="宋体" w:hAnsi="宋体" w:cs="宋体"/>
      <w:kern w:val="0"/>
      <w:sz w:val="24"/>
      <w:szCs w:val="24"/>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eastAsia="宋体" w:hAnsi="Calibri" w:cs="Calibri"/>
      <w:kern w:val="0"/>
      <w:sz w:val="32"/>
      <w:szCs w:val="32"/>
    </w:rPr>
  </w:style>
  <w:style w:type="paragraph" w:customStyle="1" w:styleId="xl72">
    <w:name w:val="xl72"/>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eastAsia="宋体" w:hAnsi="Calibri" w:cs="Calibri"/>
      <w:kern w:val="0"/>
      <w:sz w:val="32"/>
      <w:szCs w:val="32"/>
    </w:rPr>
  </w:style>
  <w:style w:type="paragraph" w:customStyle="1" w:styleId="xl73">
    <w:name w:val="xl73"/>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4">
    <w:name w:val="xl7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eastAsia="宋体" w:hAnsi="Calibri" w:cs="Calibri"/>
      <w:kern w:val="0"/>
      <w:sz w:val="32"/>
      <w:szCs w:val="32"/>
    </w:rPr>
  </w:style>
  <w:style w:type="paragraph" w:customStyle="1" w:styleId="xl75">
    <w:name w:val="xl7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7">
    <w:name w:val="xl77"/>
    <w:basedOn w:val="a"/>
    <w:pPr>
      <w:widowControl/>
      <w:pBdr>
        <w:top w:val="single" w:sz="8" w:space="0" w:color="auto"/>
        <w:left w:val="single" w:sz="8" w:space="0" w:color="auto"/>
        <w:right w:val="single" w:sz="8" w:space="0" w:color="auto"/>
      </w:pBdr>
      <w:spacing w:before="100" w:beforeAutospacing="1" w:after="100" w:afterAutospacing="1"/>
      <w:jc w:val="center"/>
    </w:pPr>
    <w:rPr>
      <w:rFonts w:ascii="宋体" w:eastAsia="宋体" w:hAnsi="宋体" w:cs="宋体"/>
      <w:b/>
      <w:bCs/>
      <w:kern w:val="0"/>
      <w:sz w:val="32"/>
      <w:szCs w:val="32"/>
    </w:rPr>
  </w:style>
  <w:style w:type="paragraph" w:customStyle="1" w:styleId="xl78">
    <w:name w:val="xl78"/>
    <w:basedOn w:val="a"/>
    <w:pPr>
      <w:widowControl/>
      <w:pBdr>
        <w:left w:val="single" w:sz="8" w:space="0" w:color="auto"/>
        <w:right w:val="single" w:sz="8" w:space="0" w:color="auto"/>
      </w:pBdr>
      <w:spacing w:before="100" w:beforeAutospacing="1" w:after="100" w:afterAutospacing="1"/>
      <w:jc w:val="center"/>
    </w:pPr>
    <w:rPr>
      <w:rFonts w:ascii="宋体" w:eastAsia="宋体" w:hAnsi="宋体" w:cs="宋体"/>
      <w:b/>
      <w:bCs/>
      <w:kern w:val="0"/>
      <w:sz w:val="32"/>
      <w:szCs w:val="32"/>
    </w:rPr>
  </w:style>
  <w:style w:type="paragraph" w:customStyle="1" w:styleId="xl79">
    <w:name w:val="xl79"/>
    <w:basedOn w:val="a"/>
    <w:qFormat/>
    <w:pPr>
      <w:widowControl/>
      <w:pBdr>
        <w:top w:val="single" w:sz="8" w:space="0" w:color="auto"/>
        <w:left w:val="single" w:sz="8" w:space="0" w:color="auto"/>
        <w:right w:val="single" w:sz="8" w:space="0" w:color="auto"/>
      </w:pBdr>
      <w:spacing w:before="100" w:beforeAutospacing="1" w:after="100" w:afterAutospacing="1"/>
      <w:jc w:val="center"/>
    </w:pPr>
    <w:rPr>
      <w:rFonts w:ascii="宋体" w:eastAsia="宋体" w:hAnsi="宋体" w:cs="宋体"/>
      <w:b/>
      <w:bCs/>
      <w:kern w:val="0"/>
      <w:sz w:val="32"/>
      <w:szCs w:val="32"/>
    </w:rPr>
  </w:style>
  <w:style w:type="paragraph" w:customStyle="1" w:styleId="xl80">
    <w:name w:val="xl80"/>
    <w:basedOn w:val="a"/>
    <w:pPr>
      <w:widowControl/>
      <w:pBdr>
        <w:left w:val="single" w:sz="8" w:space="0" w:color="auto"/>
        <w:right w:val="single" w:sz="8" w:space="0" w:color="auto"/>
      </w:pBdr>
      <w:spacing w:before="100" w:beforeAutospacing="1" w:after="100" w:afterAutospacing="1"/>
      <w:jc w:val="center"/>
    </w:pPr>
    <w:rPr>
      <w:rFonts w:ascii="宋体" w:eastAsia="宋体" w:hAnsi="宋体" w:cs="宋体"/>
      <w:b/>
      <w:bCs/>
      <w:kern w:val="0"/>
      <w:sz w:val="32"/>
      <w:szCs w:val="32"/>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eastAsia="宋体" w:hAnsi="Calibri" w:cs="Calibri"/>
      <w:kern w:val="0"/>
      <w:sz w:val="32"/>
      <w:szCs w:val="32"/>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32"/>
      <w:szCs w:val="32"/>
    </w:rPr>
  </w:style>
  <w:style w:type="paragraph" w:customStyle="1" w:styleId="xl83">
    <w:name w:val="xl83"/>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32"/>
      <w:szCs w:val="32"/>
    </w:rPr>
  </w:style>
  <w:style w:type="paragraph" w:customStyle="1" w:styleId="3">
    <w:name w:val="立信附注正文 [3级]"/>
    <w:link w:val="3Char"/>
    <w:qFormat/>
    <w:pPr>
      <w:widowControl w:val="0"/>
      <w:tabs>
        <w:tab w:val="left" w:pos="0"/>
      </w:tabs>
      <w:adjustRightInd w:val="0"/>
      <w:snapToGrid w:val="0"/>
      <w:spacing w:line="400" w:lineRule="atLeast"/>
      <w:ind w:left="1276"/>
      <w:jc w:val="both"/>
    </w:pPr>
    <w:rPr>
      <w:rFonts w:ascii="Times New Roman" w:hAnsi="Times New Roman"/>
      <w:color w:val="000000"/>
      <w:kern w:val="2"/>
      <w:sz w:val="21"/>
      <w:szCs w:val="22"/>
    </w:rPr>
  </w:style>
  <w:style w:type="character" w:customStyle="1" w:styleId="3Char">
    <w:name w:val="立信附注正文 [3级] Char"/>
    <w:link w:val="3"/>
    <w:rPr>
      <w:rFonts w:ascii="Times New Roman" w:eastAsia="宋体" w:hAnsi="Times New Roman" w:cs="Times New Roman"/>
      <w:color w:val="000000"/>
    </w:rPr>
  </w:style>
  <w:style w:type="paragraph" w:customStyle="1" w:styleId="body">
    <w:name w:val="body"/>
    <w:basedOn w:val="a"/>
    <w:link w:val="bodyChar"/>
    <w:qFormat/>
    <w:pPr>
      <w:spacing w:line="400" w:lineRule="exact"/>
      <w:ind w:firstLineChars="200" w:firstLine="420"/>
    </w:pPr>
    <w:rPr>
      <w:rFonts w:ascii="华文中宋" w:eastAsia="华文中宋" w:hAnsi="华文中宋" w:cs="Times New Roman"/>
    </w:rPr>
  </w:style>
  <w:style w:type="character" w:customStyle="1" w:styleId="bodyChar">
    <w:name w:val="body Char"/>
    <w:link w:val="body"/>
    <w:qFormat/>
    <w:locked/>
    <w:rPr>
      <w:rFonts w:ascii="华文中宋" w:eastAsia="华文中宋" w:hAnsi="华文中宋"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55BF54C-AD1A-4D91-BA79-24ADD63124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7</Pages>
  <Words>625</Words>
  <Characters>3569</Characters>
  <Application>Microsoft Office Word</Application>
  <DocSecurity>0</DocSecurity>
  <Lines>29</Lines>
  <Paragraphs>8</Paragraphs>
  <ScaleCrop>false</ScaleCrop>
  <Company>Microsoft</Company>
  <LinksUpToDate>false</LinksUpToDate>
  <CharactersWithSpaces>4186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马晓燕(广东深圳-业务五部)</cp:lastModifiedBy>
  <cp:revision>348</cp:revision>
  <cp:lastPrinted>2020-06-23T06:41:00Z</cp:lastPrinted>
  <dcterms:created xsi:type="dcterms:W3CDTF">2020-06-16T09:13:00Z</dcterms:created>
  <dcterms:modified xsi:type="dcterms:W3CDTF">2020-09-04T15:28:00Z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2052-10.8.2.7027</vt:lpwstr>
  </property>
</Properties>
</file>