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Default="004D562B" w:rsidP="004D56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W w:w="14743" w:type="dxa"/>
        <w:tblInd w:w="-176" w:type="dxa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3685"/>
        <w:gridCol w:w="1276"/>
        <w:gridCol w:w="1843"/>
      </w:tblGrid>
      <w:tr w:rsidR="004D562B" w:rsidRPr="0029698F" w:rsidTr="00243D4A">
        <w:trPr>
          <w:trHeight w:val="1335"/>
        </w:trPr>
        <w:tc>
          <w:tcPr>
            <w:tcW w:w="1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62B" w:rsidRPr="0029698F" w:rsidRDefault="004D562B" w:rsidP="004D562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</w:t>
            </w:r>
            <w:r w:rsidR="006D2E2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5</w:t>
            </w: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年深圳市股权投资机构</w:t>
            </w:r>
            <w:r w:rsidR="006D2E2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租房补贴</w:t>
            </w:r>
            <w:r w:rsidRPr="0029698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明细表</w:t>
            </w:r>
          </w:p>
        </w:tc>
      </w:tr>
      <w:tr w:rsidR="004D562B" w:rsidRPr="0029698F" w:rsidTr="006D2E21">
        <w:trPr>
          <w:trHeight w:val="1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6D2E21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租房补贴</w:t>
            </w:r>
            <w:r w:rsidR="004D562B"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</w:t>
            </w:r>
            <w:r w:rsidR="004D562B"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2B" w:rsidRPr="0029698F" w:rsidRDefault="004D562B" w:rsidP="007F01C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37F05" w:rsidRPr="0029698F" w:rsidTr="00F413D1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8A318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深圳前海中诚股权投资基金管理有限公司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深圳前海中诚股权投资基金管理有限公司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深圳中</w:t>
            </w:r>
            <w:proofErr w:type="gramStart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诚优势</w:t>
            </w:r>
            <w:proofErr w:type="gramEnd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股权投资基金企业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037F05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52174.80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41189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合伙</w:t>
            </w:r>
            <w:r w:rsidRPr="0029698F">
              <w:rPr>
                <w:rFonts w:ascii="宋体" w:hAnsi="宋体" w:cs="宋体" w:hint="eastAsia"/>
                <w:color w:val="000000"/>
                <w:kern w:val="0"/>
                <w:sz w:val="22"/>
              </w:rPr>
              <w:t>制形式基金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租房补贴</w:t>
            </w:r>
          </w:p>
        </w:tc>
      </w:tr>
      <w:tr w:rsidR="00037F05" w:rsidRPr="0029698F" w:rsidTr="00F413D1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5C02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深圳前海惠农资本管理有限公司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深圳前海惠农资本管理有限公司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深圳前海中城建惠投资基金企业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037F05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90567.36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7F05" w:rsidRPr="0029698F" w:rsidTr="00F413D1">
        <w:trPr>
          <w:trHeight w:val="6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5C02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深圳长城汇理资产管理有限公司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深圳长城汇理资产管理有限公司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深圳长城汇理六号专项投资企业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037F05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154379.16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7F05" w:rsidRPr="0029698F" w:rsidTr="00F413D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8A318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深圳金晟硕业资产管理股份有限公司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深圳金晟硕业资产管理股份有限公司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深圳金晟硕</w:t>
            </w:r>
            <w:proofErr w:type="gramStart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恒</w:t>
            </w:r>
            <w:proofErr w:type="gramEnd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创业投资中心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037F05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113602.32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7F05" w:rsidRPr="0029698F" w:rsidTr="00F413D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5C029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95651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信银（深圳）股权投资基金管理有限公司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29698F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信银（深圳）股权投资基金管理有限公司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信银振华乾</w:t>
            </w:r>
            <w:proofErr w:type="gramEnd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海投资咨询企业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037F05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52117.20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7F05" w:rsidRPr="0029698F" w:rsidTr="008A3180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5C02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01C9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95651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深圳市华</w:t>
            </w:r>
            <w:proofErr w:type="gramStart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信资本</w:t>
            </w:r>
            <w:proofErr w:type="gramEnd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深圳市华信资本管理有限公司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037F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深圳市华信睿</w:t>
            </w:r>
            <w:proofErr w:type="gramStart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诚创业</w:t>
            </w:r>
            <w:proofErr w:type="gramEnd"/>
            <w:r w:rsidRPr="006D2E21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037F05" w:rsidRDefault="00037F05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37F05">
              <w:rPr>
                <w:rFonts w:asciiTheme="minorEastAsia" w:hAnsiTheme="minorEastAsia" w:hint="eastAsia"/>
                <w:color w:val="000000"/>
                <w:sz w:val="22"/>
              </w:rPr>
              <w:t xml:space="preserve">52118.10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7F05" w:rsidRPr="0029698F" w:rsidTr="008A3180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5C02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6D2E21" w:rsidRDefault="00037F05" w:rsidP="006D2E2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7F01C9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Pr="001A2DB3" w:rsidRDefault="00037F05" w:rsidP="006D2E21">
            <w:pPr>
              <w:spacing w:line="40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05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37F05">
              <w:rPr>
                <w:rFonts w:ascii="宋体" w:hAnsi="宋体" w:cs="宋体"/>
                <w:color w:val="000000"/>
                <w:kern w:val="0"/>
                <w:sz w:val="22"/>
              </w:rPr>
              <w:t>514958.94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05" w:rsidRPr="0029698F" w:rsidRDefault="00037F05" w:rsidP="006D2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37F05" w:rsidRPr="0029698F" w:rsidTr="00243D4A">
        <w:trPr>
          <w:trHeight w:val="510"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F05" w:rsidRPr="0029698F" w:rsidRDefault="00037F05" w:rsidP="004D562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F6C85" w:rsidRPr="004D562B" w:rsidRDefault="00FF6C85" w:rsidP="00852F9F">
      <w:pPr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</w:p>
    <w:sectPr w:rsidR="00FF6C85" w:rsidRPr="004D562B" w:rsidSect="004D562B"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4D" w:rsidRDefault="00A04E4D">
      <w:r>
        <w:separator/>
      </w:r>
    </w:p>
  </w:endnote>
  <w:endnote w:type="continuationSeparator" w:id="0">
    <w:p w:rsidR="00A04E4D" w:rsidRDefault="00A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4D" w:rsidRDefault="00A04E4D">
      <w:r>
        <w:separator/>
      </w:r>
    </w:p>
  </w:footnote>
  <w:footnote w:type="continuationSeparator" w:id="0">
    <w:p w:rsidR="00A04E4D" w:rsidRDefault="00A0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37F05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35ADC"/>
    <w:rsid w:val="00244E91"/>
    <w:rsid w:val="00250EB1"/>
    <w:rsid w:val="00251F95"/>
    <w:rsid w:val="00255F39"/>
    <w:rsid w:val="0025722E"/>
    <w:rsid w:val="00262F9E"/>
    <w:rsid w:val="00265567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1189D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2E21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2F9F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394A"/>
    <w:rsid w:val="0093578D"/>
    <w:rsid w:val="00935B22"/>
    <w:rsid w:val="00937B3B"/>
    <w:rsid w:val="009407CE"/>
    <w:rsid w:val="00943360"/>
    <w:rsid w:val="00943536"/>
    <w:rsid w:val="00946BD6"/>
    <w:rsid w:val="0095651F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F0F6E"/>
    <w:rsid w:val="009F569C"/>
    <w:rsid w:val="009F6098"/>
    <w:rsid w:val="009F7401"/>
    <w:rsid w:val="00A025C9"/>
    <w:rsid w:val="00A04E4D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40</cp:revision>
  <cp:lastPrinted>2014-12-30T04:05:00Z</cp:lastPrinted>
  <dcterms:created xsi:type="dcterms:W3CDTF">2015-01-22T01:18:00Z</dcterms:created>
  <dcterms:modified xsi:type="dcterms:W3CDTF">2016-08-15T01:26:00Z</dcterms:modified>
</cp:coreProperties>
</file>