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color w:val="000000"/>
          <w:sz w:val="44"/>
          <w:szCs w:val="44"/>
        </w:rPr>
      </w:pPr>
      <w:bookmarkStart w:id="0" w:name="_GoBack"/>
      <w:bookmarkEnd w:id="0"/>
    </w:p>
    <w:p>
      <w:pPr>
        <w:jc w:val="center"/>
        <w:rPr>
          <w:color w:val="000000"/>
          <w:sz w:val="44"/>
          <w:szCs w:val="44"/>
        </w:rPr>
      </w:pPr>
      <w:r>
        <w:rPr>
          <w:rFonts w:hint="eastAsia" w:cs="宋体"/>
          <w:color w:val="000000"/>
          <w:sz w:val="44"/>
          <w:szCs w:val="44"/>
        </w:rPr>
        <w:t>深圳金融发展专项资金申请表</w:t>
      </w:r>
    </w:p>
    <w:p>
      <w:pPr>
        <w:jc w:val="left"/>
        <w:rPr>
          <w:rFonts w:eastAsia="仿宋_GB2312"/>
          <w:color w:val="000000"/>
        </w:rPr>
      </w:pPr>
    </w:p>
    <w:tbl>
      <w:tblPr>
        <w:tblStyle w:val="3"/>
        <w:tblW w:w="95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290"/>
        <w:gridCol w:w="140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6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6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开户银行名称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开户银行账号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申请项目及</w:t>
            </w:r>
          </w:p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资助金额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54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申请理由：</w:t>
            </w:r>
            <w:r>
              <w:rPr>
                <w:rFonts w:eastAsia="仿宋_GB2312"/>
                <w:color w:val="000000"/>
                <w:sz w:val="28"/>
                <w:szCs w:val="28"/>
              </w:rPr>
              <w:tab/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（主要包括：公司基本情况简介，申报依据、申报项目、申报金额等内容）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单位负责人申明：我承诺我单位申请深圳金融发展专项资金所提供的资料、数据是真实的，准确的。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日（单位公章）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53227"/>
    <w:rsid w:val="07AA225E"/>
    <w:rsid w:val="4E553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2018-05-02T03:48:00Z</dcterms:created>
  <dc:creator>karahuang</dc:creator>
  <cp:lastModifiedBy>karahuang</cp:lastModifiedBy>
  <dcterms:modified xsi:type="dcterms:W3CDTF">2018-05-03T06:42:27Z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