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7364" w:type="dxa"/>
        <w:jc w:val="center"/>
        <w:tblCellSpacing w:w="52" w:type="dxa"/>
        <w:tblInd w:w="0" w:type="dxa"/>
        <w:tblLayout w:type="fixed"/>
        <w:tblCellMar>
          <w:top w:w="75" w:type="dxa"/>
          <w:left w:w="75" w:type="dxa"/>
          <w:bottom w:w="75" w:type="dxa"/>
          <w:right w:w="75" w:type="dxa"/>
        </w:tblCellMar>
      </w:tblPr>
      <w:tblGrid>
        <w:gridCol w:w="7364"/>
      </w:tblGrid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52" w:type="dxa"/>
          <w:jc w:val="center"/>
        </w:trPr>
        <w:tc>
          <w:tcPr>
            <w:tcW w:w="7156" w:type="dxa"/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42"/>
              </w:rPr>
              <w:t>商事主体名称证明书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750" w:hRule="atLeast"/>
          <w:tblCellSpacing w:w="52" w:type="dxa"/>
          <w:jc w:val="center"/>
        </w:trPr>
        <w:tc>
          <w:tcPr>
            <w:tcW w:w="7156" w:type="dxa"/>
            <w:vAlign w:val="center"/>
          </w:tcPr>
          <w:tbl>
            <w:tblPr>
              <w:tblStyle w:val="5"/>
              <w:tblW w:w="7006" w:type="dxa"/>
              <w:jc w:val="center"/>
              <w:tblCellSpacing w:w="52" w:type="dxa"/>
              <w:tblInd w:w="0" w:type="dxa"/>
              <w:tblLayout w:type="fixed"/>
              <w:tblCellMar>
                <w:top w:w="75" w:type="dxa"/>
                <w:left w:w="75" w:type="dxa"/>
                <w:bottom w:w="75" w:type="dxa"/>
                <w:right w:w="75" w:type="dxa"/>
              </w:tblCellMar>
            </w:tblPr>
            <w:tblGrid>
              <w:gridCol w:w="3503"/>
              <w:gridCol w:w="3503"/>
            </w:tblGrid>
            <w:tr>
              <w:tblPrEx>
                <w:tblLayout w:type="fixed"/>
                <w:tblCellMar>
                  <w:top w:w="75" w:type="dxa"/>
                  <w:left w:w="75" w:type="dxa"/>
                  <w:bottom w:w="75" w:type="dxa"/>
                  <w:right w:w="75" w:type="dxa"/>
                </w:tblCellMar>
              </w:tblPrEx>
              <w:trPr>
                <w:tblCellSpacing w:w="52" w:type="dxa"/>
                <w:jc w:val="center"/>
              </w:trPr>
              <w:tc>
                <w:tcPr>
                  <w:tcW w:w="3347" w:type="dxa"/>
                  <w:vAlign w:val="center"/>
                </w:tcPr>
                <w:p>
                  <w:pPr>
                    <w:widowControl/>
                    <w:spacing w:line="480" w:lineRule="atLeast"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3347" w:type="dxa"/>
                  <w:vAlign w:val="center"/>
                </w:tcPr>
                <w:p>
                  <w:pPr>
                    <w:widowControl/>
                    <w:spacing w:line="480" w:lineRule="atLeast"/>
                    <w:jc w:val="righ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  <w:t>[</w:t>
                  </w:r>
                  <w:bookmarkStart w:id="0" w:name="NAME_CURRENT_YEARΩSPCΩCΩCF"/>
                  <w:r>
                    <w:rPr>
                      <w:rFonts w:ascii="宋体"/>
                      <w:sz w:val="24"/>
                    </w:rPr>
                    <w:t>2016</w:t>
                  </w:r>
                  <w:bookmarkEnd w:id="0"/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  <w:t xml:space="preserve">]第号 </w:t>
                  </w:r>
                </w:p>
              </w:tc>
            </w:tr>
          </w:tbl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52" w:type="dxa"/>
          <w:jc w:val="center"/>
        </w:trPr>
        <w:tc>
          <w:tcPr>
            <w:tcW w:w="7156" w:type="dxa"/>
            <w:vAlign w:val="center"/>
          </w:tcPr>
          <w:p>
            <w:pPr>
              <w:widowControl/>
              <w:spacing w:line="480" w:lineRule="atLeast"/>
              <w:ind w:firstLine="480" w:firstLineChars="200"/>
              <w:jc w:val="left"/>
              <w:rPr>
                <w:rFonts w:ascii="宋体" w:hAnsi="宋体" w:eastAsia="宋体" w:cs="宋体"/>
                <w:i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以下 </w:t>
            </w:r>
            <w:bookmarkStart w:id="1" w:name="NAME_SHAREHOLDER_NUMΩSPCΩCΩCF"/>
            <w:r>
              <w:rPr>
                <w:rFonts w:ascii="宋体"/>
                <w:sz w:val="24"/>
              </w:rPr>
              <w:t>1</w:t>
            </w:r>
            <w:bookmarkEnd w:id="1"/>
            <w:r>
              <w:rPr>
                <w:rFonts w:ascii="宋体" w:hAnsi="宋体" w:eastAsia="宋体" w:cs="宋体"/>
                <w:i/>
                <w:color w:val="FF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个投资人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已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根据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法律法规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和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深圳市市场和质量监督管理委员会制订的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《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商事主体名称自主申报规则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》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等规定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，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在深圳市市场监督管理局企业名称自主申报系统成功申报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名称为：</w:t>
            </w:r>
            <w:bookmarkStart w:id="2" w:name="NAME_ENTERPRISE_NAMEΩSPCΩCΩCF"/>
            <w:r>
              <w:rPr>
                <w:rFonts w:hint="eastAsia" w:ascii="宋体"/>
                <w:sz w:val="24"/>
              </w:rPr>
              <w:t>XX</w:t>
            </w:r>
            <w:r>
              <w:rPr>
                <w:rFonts w:ascii="宋体"/>
                <w:sz w:val="24"/>
              </w:rPr>
              <w:t>公司</w:t>
            </w:r>
            <w:bookmarkEnd w:id="2"/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。</w:t>
            </w:r>
          </w:p>
          <w:p>
            <w:pPr>
              <w:widowControl/>
              <w:spacing w:line="480" w:lineRule="atLeast"/>
              <w:ind w:firstLine="480" w:firstLineChars="20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该名称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证明书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有效期自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</w:t>
            </w:r>
            <w:bookmarkStart w:id="3" w:name="NAME_APPROVAL_DATEΩSPCΩCΩCF"/>
            <w:r>
              <w:rPr>
                <w:rFonts w:ascii="宋体"/>
                <w:sz w:val="24"/>
              </w:rPr>
              <w:t>2016年08月24日</w:t>
            </w:r>
            <w:bookmarkEnd w:id="3"/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至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</w:t>
            </w:r>
            <w:bookmarkStart w:id="4" w:name="NAME_EFFECTIVE_DATEΩSPCΩCΩCF"/>
            <w:r>
              <w:rPr>
                <w:rFonts w:ascii="宋体"/>
                <w:sz w:val="24"/>
              </w:rPr>
              <w:t>2017年02月24日</w:t>
            </w:r>
            <w:bookmarkEnd w:id="4"/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，有效期满自动失效。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　　本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证明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书不得作为从事经营活动的凭证。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　　投资人名单：</w:t>
            </w:r>
          </w:p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    </w:t>
            </w:r>
            <w:bookmarkStart w:id="5" w:name="NAME_SHAREHOLDER_NAMESΩSPCΩCΩCF"/>
            <w:r>
              <w:rPr>
                <w:rFonts w:hint="eastAsia" w:ascii="宋体"/>
                <w:sz w:val="24"/>
              </w:rPr>
              <w:t>XX</w:t>
            </w:r>
            <w:r>
              <w:rPr>
                <w:rFonts w:ascii="宋体"/>
                <w:sz w:val="24"/>
              </w:rPr>
              <w:t>有限公司</w:t>
            </w:r>
            <w:bookmarkEnd w:id="5"/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52" w:type="dxa"/>
          <w:jc w:val="center"/>
        </w:trPr>
        <w:tc>
          <w:tcPr>
            <w:tcW w:w="7156" w:type="dxa"/>
            <w:vAlign w:val="center"/>
          </w:tcPr>
          <w:tbl>
            <w:tblPr>
              <w:tblStyle w:val="5"/>
              <w:tblW w:w="7006" w:type="dxa"/>
              <w:jc w:val="center"/>
              <w:tblCellSpacing w:w="52" w:type="dxa"/>
              <w:tblInd w:w="0" w:type="dxa"/>
              <w:tblLayout w:type="fixed"/>
              <w:tblCellMar>
                <w:top w:w="75" w:type="dxa"/>
                <w:left w:w="75" w:type="dxa"/>
                <w:bottom w:w="75" w:type="dxa"/>
                <w:right w:w="75" w:type="dxa"/>
              </w:tblCellMar>
            </w:tblPr>
            <w:tblGrid>
              <w:gridCol w:w="2650"/>
              <w:gridCol w:w="4356"/>
            </w:tblGrid>
            <w:tr>
              <w:tblPrEx>
                <w:tblLayout w:type="fixed"/>
                <w:tblCellMar>
                  <w:top w:w="75" w:type="dxa"/>
                  <w:left w:w="75" w:type="dxa"/>
                  <w:bottom w:w="75" w:type="dxa"/>
                  <w:right w:w="75" w:type="dxa"/>
                </w:tblCellMar>
              </w:tblPrEx>
              <w:trPr>
                <w:trHeight w:val="2370" w:hRule="atLeast"/>
                <w:tblCellSpacing w:w="52" w:type="dxa"/>
                <w:jc w:val="center"/>
              </w:trPr>
              <w:tc>
                <w:tcPr>
                  <w:tcW w:w="2494" w:type="dxa"/>
                  <w:vAlign w:val="center"/>
                </w:tcPr>
                <w:p>
                  <w:pPr>
                    <w:widowControl/>
                    <w:spacing w:line="480" w:lineRule="atLeast"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4200" w:type="dxa"/>
                  <w:vAlign w:val="center"/>
                </w:tcPr>
                <w:p>
                  <w:pPr>
                    <w:widowControl/>
                    <w:spacing w:line="480" w:lineRule="atLeast"/>
                    <w:jc w:val="righ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  <w:t xml:space="preserve">      </w:t>
                  </w:r>
                </w:p>
                <w:p>
                  <w:pPr>
                    <w:widowControl/>
                    <w:spacing w:line="480" w:lineRule="atLeast"/>
                    <w:jc w:val="righ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</w:p>
                <w:p>
                  <w:pPr>
                    <w:widowControl/>
                    <w:spacing w:line="480" w:lineRule="atLeast"/>
                    <w:jc w:val="right"/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  <w:t>深圳市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  <w:t>市场监督管理局</w:t>
                  </w:r>
                </w:p>
                <w:p>
                  <w:pPr>
                    <w:widowControl/>
                    <w:spacing w:line="480" w:lineRule="atLeast"/>
                    <w:jc w:val="center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/>
                    </w:rPr>
                    <w:t xml:space="preserve">             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eastAsia="zh-CN"/>
                    </w:rPr>
                    <w:t>（加盖公章）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  <w:br w:type="textWrapping"/>
                  </w:r>
                  <w:bookmarkStart w:id="6" w:name="CURRENT_DATE_CHINESSΩSPCΩCΩCF"/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/>
                    </w:rPr>
                    <w:t xml:space="preserve">           </w:t>
                  </w:r>
                  <w:bookmarkStart w:id="8" w:name="_GoBack"/>
                  <w:bookmarkEnd w:id="8"/>
                  <w:r>
                    <w:rPr>
                      <w:rFonts w:ascii="宋体"/>
                      <w:sz w:val="24"/>
                    </w:rPr>
                    <w:t>二〇一六年八月二十四日</w:t>
                  </w:r>
                  <w:bookmarkEnd w:id="6"/>
                </w:p>
              </w:tc>
            </w:tr>
          </w:tbl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</w:tbl>
    <w:p>
      <w:r>
        <w:rPr>
          <w:sz w:val="18"/>
          <w:szCs w:val="18"/>
        </w:rPr>
        <w:t xml:space="preserve">注： </w:t>
      </w:r>
      <w:r>
        <w:rPr>
          <w:sz w:val="18"/>
          <w:szCs w:val="18"/>
        </w:rPr>
        <w:br w:type="textWrapping"/>
      </w:r>
      <w:r>
        <w:rPr>
          <w:sz w:val="18"/>
          <w:szCs w:val="18"/>
        </w:rPr>
        <w:t>　　1、本</w:t>
      </w:r>
      <w:r>
        <w:rPr>
          <w:rFonts w:hint="eastAsia"/>
          <w:sz w:val="18"/>
          <w:szCs w:val="18"/>
        </w:rPr>
        <w:t>证明书</w:t>
      </w:r>
      <w:r>
        <w:rPr>
          <w:sz w:val="18"/>
          <w:szCs w:val="18"/>
        </w:rPr>
        <w:t>适用于名称</w:t>
      </w:r>
      <w:r>
        <w:rPr>
          <w:rFonts w:hint="eastAsia"/>
          <w:sz w:val="18"/>
          <w:szCs w:val="18"/>
        </w:rPr>
        <w:t>自主申报</w:t>
      </w:r>
      <w:r>
        <w:rPr>
          <w:sz w:val="18"/>
          <w:szCs w:val="18"/>
        </w:rPr>
        <w:t>、名称</w:t>
      </w:r>
      <w:r>
        <w:rPr>
          <w:rFonts w:hint="eastAsia"/>
          <w:sz w:val="18"/>
          <w:szCs w:val="18"/>
        </w:rPr>
        <w:t>自主申报</w:t>
      </w:r>
      <w:r>
        <w:rPr>
          <w:sz w:val="18"/>
          <w:szCs w:val="18"/>
        </w:rPr>
        <w:t xml:space="preserve">内容调整及延期。 </w:t>
      </w:r>
      <w:r>
        <w:rPr>
          <w:sz w:val="18"/>
          <w:szCs w:val="18"/>
        </w:rPr>
        <w:br w:type="textWrapping"/>
      </w:r>
      <w:r>
        <w:rPr>
          <w:sz w:val="18"/>
          <w:szCs w:val="18"/>
        </w:rPr>
        <w:t>　　2、本</w:t>
      </w:r>
      <w:r>
        <w:rPr>
          <w:rFonts w:hint="eastAsia"/>
          <w:sz w:val="18"/>
          <w:szCs w:val="18"/>
        </w:rPr>
        <w:t>证明</w:t>
      </w:r>
      <w:r>
        <w:rPr>
          <w:sz w:val="18"/>
          <w:szCs w:val="18"/>
        </w:rPr>
        <w:t>书复印件可通过深圳市市场</w:t>
      </w:r>
      <w:r>
        <w:rPr>
          <w:rFonts w:hint="eastAsia"/>
          <w:sz w:val="18"/>
          <w:szCs w:val="18"/>
        </w:rPr>
        <w:t>和质量</w:t>
      </w:r>
      <w:r>
        <w:rPr>
          <w:sz w:val="18"/>
          <w:szCs w:val="18"/>
        </w:rPr>
        <w:t>监督管理</w:t>
      </w:r>
      <w:r>
        <w:rPr>
          <w:rFonts w:hint="eastAsia"/>
          <w:sz w:val="18"/>
          <w:szCs w:val="18"/>
        </w:rPr>
        <w:t>委员会</w:t>
      </w:r>
      <w:r>
        <w:rPr>
          <w:sz w:val="18"/>
          <w:szCs w:val="18"/>
        </w:rPr>
        <w:t xml:space="preserve">门户网站（http://www.szscjg.gov.cn/）或深圳市政务信息资源共享电子监督系统进行查询验证。 </w:t>
      </w:r>
      <w:r>
        <w:rPr>
          <w:sz w:val="18"/>
          <w:szCs w:val="18"/>
        </w:rPr>
        <w:br w:type="textWrapping"/>
      </w:r>
      <w:r>
        <w:rPr>
          <w:sz w:val="18"/>
          <w:szCs w:val="18"/>
        </w:rPr>
        <w:t>　　3、本</w:t>
      </w:r>
      <w:r>
        <w:rPr>
          <w:rFonts w:hint="eastAsia"/>
          <w:sz w:val="18"/>
          <w:szCs w:val="18"/>
        </w:rPr>
        <w:t>证明</w:t>
      </w:r>
      <w:r>
        <w:rPr>
          <w:sz w:val="18"/>
          <w:szCs w:val="18"/>
        </w:rPr>
        <w:t>书在保留期满后自动失效。有正当理由，在保留期内未完成企业设立登记，需要申请延期的，请在本</w:t>
      </w:r>
      <w:r>
        <w:rPr>
          <w:rFonts w:hint="eastAsia"/>
          <w:sz w:val="18"/>
          <w:szCs w:val="18"/>
        </w:rPr>
        <w:t>证明</w:t>
      </w:r>
      <w:r>
        <w:rPr>
          <w:sz w:val="18"/>
          <w:szCs w:val="18"/>
        </w:rPr>
        <w:t>书有效期届满三十日前提出申请。</w:t>
      </w:r>
    </w:p>
    <w:p/>
    <w:p>
      <w:pPr>
        <w:rPr>
          <w:sz w:val="18"/>
          <w:szCs w:val="18"/>
        </w:rPr>
      </w:pPr>
      <w:bookmarkStart w:id="7" w:name="NAME_REMARK_ONEΩSPCΩCΩCF"/>
      <w:r>
        <w:rPr>
          <w:sz w:val="18"/>
        </w:rPr>
        <w:t>附：拟申请的企业名称中包含需要前置审批的项目，请依据此名称办理相关前置审批文件后再向我局申请登记，否则登记机关将不予登记。</w:t>
      </w:r>
      <w:bookmarkEnd w:id="7"/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00A42"/>
    <w:rsid w:val="001C5866"/>
    <w:rsid w:val="004E2FAA"/>
    <w:rsid w:val="006E3D0A"/>
    <w:rsid w:val="00A67E38"/>
    <w:rsid w:val="00CF7291"/>
    <w:rsid w:val="00F00A42"/>
    <w:rsid w:val="6E744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74</Words>
  <Characters>426</Characters>
  <Lines>3</Lines>
  <Paragraphs>1</Paragraphs>
  <TotalTime>0</TotalTime>
  <ScaleCrop>false</ScaleCrop>
  <LinksUpToDate>false</LinksUpToDate>
  <CharactersWithSpaces>499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2015-09-27T07:19:00Z</dcterms:created>
  <dc:creator>孟琪</dc:creator>
  <cp:lastModifiedBy>岁月静好</cp:lastModifiedBy>
  <dcterms:modified xsi:type="dcterms:W3CDTF">2017-11-06T07:07:04Z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