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20" w:hanging="1920" w:hangingChars="600"/>
        <w:jc w:val="left"/>
        <w:rPr>
          <w:b/>
          <w:bCs/>
          <w:sz w:val="36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/>
          <w:b/>
          <w:bCs/>
          <w:sz w:val="36"/>
          <w:szCs w:val="44"/>
        </w:rPr>
        <w:t>深圳市居民金融素养提升工程</w:t>
      </w:r>
    </w:p>
    <w:p>
      <w:pPr>
        <w:ind w:firstLine="723"/>
        <w:jc w:val="center"/>
        <w:rPr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金融机构合作伙伴申请表（仅限持牌金融机构）</w:t>
      </w:r>
    </w:p>
    <w:tbl>
      <w:tblPr>
        <w:tblStyle w:val="4"/>
        <w:tblW w:w="959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999"/>
        <w:gridCol w:w="2027"/>
        <w:gridCol w:w="29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单位名称</w:t>
            </w:r>
          </w:p>
        </w:tc>
        <w:tc>
          <w:tcPr>
            <w:tcW w:w="7951" w:type="dxa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单位地址</w:t>
            </w:r>
          </w:p>
        </w:tc>
        <w:tc>
          <w:tcPr>
            <w:tcW w:w="7951" w:type="dxa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注册时间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ind w:firstLine="44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登记号码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ind w:firstLine="44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主要联系</w:t>
            </w:r>
            <w:r>
              <w:rPr>
                <w:rFonts w:ascii="宋体" w:hAnsi="宋体"/>
                <w:color w:val="000000"/>
                <w:sz w:val="22"/>
              </w:rPr>
              <w:t>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ind w:firstLine="44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联系人</w:t>
            </w:r>
            <w:r>
              <w:rPr>
                <w:rFonts w:ascii="宋体" w:hAnsi="宋体"/>
                <w:color w:val="000000"/>
                <w:sz w:val="22"/>
              </w:rPr>
              <w:t>电话（</w:t>
            </w:r>
            <w:r>
              <w:rPr>
                <w:rFonts w:hint="eastAsia" w:ascii="宋体" w:hAnsi="宋体"/>
                <w:color w:val="000000"/>
                <w:sz w:val="22"/>
              </w:rPr>
              <w:t>手机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  <w:r>
              <w:rPr>
                <w:rFonts w:hint="eastAsia" w:ascii="宋体" w:hAnsi="宋体"/>
                <w:color w:val="000000"/>
                <w:sz w:val="22"/>
              </w:rPr>
              <w:t>及邮箱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ind w:firstLine="44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639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单位简介</w:t>
            </w:r>
          </w:p>
        </w:tc>
        <w:tc>
          <w:tcPr>
            <w:tcW w:w="7951" w:type="dxa"/>
            <w:gridSpan w:val="3"/>
            <w:shd w:val="clear" w:color="auto" w:fill="FFFFFF"/>
          </w:tcPr>
          <w:p>
            <w:pPr>
              <w:ind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639" w:type="dxa"/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金融消费者权益保护工作亮点</w:t>
            </w:r>
          </w:p>
        </w:tc>
        <w:tc>
          <w:tcPr>
            <w:tcW w:w="7951" w:type="dxa"/>
            <w:gridSpan w:val="3"/>
            <w:shd w:val="clear" w:color="auto" w:fill="FFFFFF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9590" w:type="dxa"/>
            <w:gridSpan w:val="4"/>
            <w:shd w:val="clear" w:color="auto" w:fill="FFFFFF"/>
            <w:vAlign w:val="center"/>
          </w:tcPr>
          <w:p>
            <w:pPr>
              <w:ind w:firstLine="220" w:firstLineChars="10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申请人签名或申请单位盖章：</w:t>
            </w:r>
            <w:r>
              <w:rPr>
                <w:rFonts w:hint="eastAsia" w:ascii="宋体" w:hAnsi="宋体"/>
                <w:color w:val="000000"/>
                <w:sz w:val="22"/>
              </w:rPr>
              <w:br w:type="textWrapping"/>
            </w:r>
          </w:p>
          <w:p>
            <w:pPr>
              <w:wordWrap w:val="0"/>
              <w:ind w:firstLine="440"/>
              <w:jc w:val="right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    月    日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9590" w:type="dxa"/>
            <w:gridSpan w:val="4"/>
            <w:shd w:val="clear" w:color="auto" w:fill="FFFFFF"/>
            <w:vAlign w:val="center"/>
          </w:tcPr>
          <w:p>
            <w:pPr>
              <w:ind w:left="0" w:leftChars="0" w:firstLine="220" w:firstLineChars="100"/>
              <w:jc w:val="left"/>
              <w:rPr>
                <w:rFonts w:ascii="宋体" w:hAnsi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</w:rPr>
              <w:t>深圳市居民金融素养</w:t>
            </w:r>
            <w:r>
              <w:rPr>
                <w:rFonts w:ascii="宋体" w:hAnsi="宋体"/>
                <w:color w:val="000000"/>
                <w:sz w:val="22"/>
              </w:rPr>
              <w:t>提升</w:t>
            </w:r>
            <w:r>
              <w:rPr>
                <w:rFonts w:hint="eastAsia" w:ascii="宋体" w:hAnsi="宋体"/>
                <w:color w:val="000000"/>
                <w:sz w:val="22"/>
              </w:rPr>
              <w:t>工程项目组审查意见：</w:t>
            </w:r>
            <w:r>
              <w:rPr>
                <w:rFonts w:hint="eastAsia" w:ascii="宋体" w:hAnsi="宋体"/>
                <w:color w:val="000000"/>
                <w:sz w:val="22"/>
              </w:rPr>
              <w:br w:type="textWrapping"/>
            </w:r>
          </w:p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wordWrap w:val="0"/>
              <w:ind w:firstLine="440"/>
              <w:jc w:val="right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    月    日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986" w:right="1800" w:bottom="986" w:left="1800" w:header="113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20DEB"/>
    <w:rsid w:val="177767F7"/>
    <w:rsid w:val="7DC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after="210" w:line="576" w:lineRule="auto"/>
      <w:outlineLvl w:val="0"/>
    </w:pPr>
    <w:rPr>
      <w:rFonts w:eastAsia="华文中宋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2021-01-22T06:08:00Z</dcterms:created>
  <dc:creator>Administrator</dc:creator>
  <cp:lastModifiedBy>鹏飞</cp:lastModifiedBy>
  <dcterms:modified xsi:type="dcterms:W3CDTF">2021-01-22T06:43:55Z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