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政府信息公开工作年度报告格式模板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二、主动公开政府信息情况</w:t>
      </w:r>
    </w:p>
    <w:tbl>
      <w:tblPr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92"/>
        <w:gridCol w:w="815"/>
        <w:gridCol w:w="756"/>
        <w:gridCol w:w="756"/>
        <w:gridCol w:w="815"/>
        <w:gridCol w:w="975"/>
        <w:gridCol w:w="712"/>
        <w:gridCol w:w="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40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42769"/>
    <w:rsid w:val="20C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2019-11-28T01:35:00Z</dcterms:created>
  <dc:creator>张俊</dc:creator>
  <cp:lastModifiedBy>张俊</cp:lastModifiedBy>
  <dcterms:modified xsi:type="dcterms:W3CDTF">2019-11-28T01:44:13Z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