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0"/>
        <w:gridCol w:w="2693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深圳市金融发展专项资金拟资助项目发放表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资助类别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color w:val="000000"/>
                <w:kern w:val="0"/>
                <w:sz w:val="28"/>
                <w:szCs w:val="28"/>
              </w:rPr>
              <w:t>资助金额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浦发硅谷银行有限公司深圳分行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金融机构一次性落户奖励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2,000,000.00</w:t>
            </w:r>
          </w:p>
        </w:tc>
      </w:tr>
    </w:tbl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C52F9"/>
    <w:rsid w:val="6D535020"/>
    <w:rsid w:val="7B0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2018-10-31T09:41:00Z</dcterms:created>
  <dc:creator>有点意思。</dc:creator>
  <cp:lastModifiedBy>有点意思。</cp:lastModifiedBy>
  <dcterms:modified xsi:type="dcterms:W3CDTF">2018-10-31T09:42:14Z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